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0D" w:rsidRDefault="0072790D" w:rsidP="0072790D">
      <w:pPr>
        <w:tabs>
          <w:tab w:val="right" w:pos="9639"/>
        </w:tabs>
        <w:overflowPunct/>
        <w:autoSpaceDE/>
        <w:autoSpaceDN/>
        <w:adjustRightInd/>
        <w:jc w:val="right"/>
        <w:textAlignment w:val="auto"/>
        <w:outlineLvl w:val="0"/>
        <w:rPr>
          <w:rFonts w:ascii="Times New Roman" w:hAnsi="Times New Roman"/>
          <w:b/>
          <w:color w:val="000000"/>
          <w:sz w:val="24"/>
          <w:szCs w:val="24"/>
          <w:lang w:eastAsia="en-US"/>
        </w:rPr>
      </w:pPr>
      <w:r w:rsidRPr="0072790D">
        <w:rPr>
          <w:rFonts w:ascii="Times New Roman" w:hAnsi="Times New Roman"/>
          <w:b/>
          <w:color w:val="000000"/>
          <w:sz w:val="24"/>
          <w:szCs w:val="24"/>
          <w:lang w:eastAsia="en-US"/>
        </w:rPr>
        <w:t xml:space="preserve">Załącznik nr </w:t>
      </w:r>
      <w:r w:rsidR="00512EC6">
        <w:rPr>
          <w:rFonts w:ascii="Times New Roman" w:hAnsi="Times New Roman"/>
          <w:b/>
          <w:color w:val="000000"/>
          <w:sz w:val="24"/>
          <w:szCs w:val="24"/>
          <w:lang w:eastAsia="en-US"/>
        </w:rPr>
        <w:t>….</w:t>
      </w:r>
      <w:r w:rsidRPr="0072790D">
        <w:rPr>
          <w:rFonts w:ascii="Times New Roman" w:hAnsi="Times New Roman"/>
          <w:b/>
          <w:color w:val="000000"/>
          <w:sz w:val="24"/>
          <w:szCs w:val="24"/>
          <w:lang w:eastAsia="en-US"/>
        </w:rPr>
        <w:t xml:space="preserve"> do SWZ</w:t>
      </w:r>
    </w:p>
    <w:p w:rsidR="008D4C0F" w:rsidRPr="0072790D" w:rsidRDefault="008D4C0F" w:rsidP="008D4C0F">
      <w:pPr>
        <w:tabs>
          <w:tab w:val="right" w:pos="9639"/>
        </w:tabs>
        <w:overflowPunct/>
        <w:autoSpaceDE/>
        <w:autoSpaceDN/>
        <w:adjustRightInd/>
        <w:jc w:val="center"/>
        <w:textAlignment w:val="auto"/>
        <w:outlineLvl w:val="0"/>
        <w:rPr>
          <w:rFonts w:ascii="Times New Roman" w:hAnsi="Times New Roman"/>
          <w:b/>
          <w:color w:val="000000"/>
          <w:sz w:val="24"/>
          <w:szCs w:val="24"/>
          <w:lang w:eastAsia="en-US"/>
        </w:rPr>
      </w:pPr>
      <w:r>
        <w:rPr>
          <w:rFonts w:ascii="Times New Roman" w:hAnsi="Times New Roman"/>
          <w:b/>
          <w:color w:val="000000"/>
          <w:sz w:val="24"/>
          <w:szCs w:val="24"/>
          <w:lang w:eastAsia="en-US"/>
        </w:rPr>
        <w:t>„PROJEKT”</w:t>
      </w:r>
    </w:p>
    <w:p w:rsidR="00BF5B3F" w:rsidRPr="00EB590E" w:rsidRDefault="00BF5B3F" w:rsidP="00BF5B3F">
      <w:pPr>
        <w:pStyle w:val="Nagwek2"/>
        <w:ind w:left="0"/>
        <w:jc w:val="center"/>
        <w:rPr>
          <w:rFonts w:ascii="Times New Roman" w:hAnsi="Times New Roman"/>
          <w:b/>
          <w:bCs/>
          <w:color w:val="000000" w:themeColor="text1"/>
          <w:kern w:val="2"/>
          <w:sz w:val="24"/>
        </w:rPr>
      </w:pPr>
      <w:r w:rsidRPr="00EB590E">
        <w:rPr>
          <w:rFonts w:ascii="Times New Roman" w:hAnsi="Times New Roman"/>
          <w:b/>
          <w:bCs/>
          <w:color w:val="000000" w:themeColor="text1"/>
          <w:kern w:val="2"/>
          <w:sz w:val="24"/>
        </w:rPr>
        <w:t>UMOWA Nr</w:t>
      </w:r>
      <w:r w:rsidR="00225B7E" w:rsidRPr="00EB590E">
        <w:rPr>
          <w:rFonts w:ascii="Times New Roman" w:hAnsi="Times New Roman"/>
          <w:b/>
          <w:bCs/>
          <w:color w:val="000000" w:themeColor="text1"/>
          <w:kern w:val="2"/>
          <w:sz w:val="24"/>
        </w:rPr>
        <w:t>:</w:t>
      </w:r>
      <w:r w:rsidR="000E1287">
        <w:rPr>
          <w:rFonts w:ascii="Times New Roman" w:hAnsi="Times New Roman"/>
          <w:b/>
          <w:bCs/>
          <w:color w:val="000000" w:themeColor="text1"/>
          <w:kern w:val="2"/>
          <w:sz w:val="24"/>
        </w:rPr>
        <w:t xml:space="preserve"> </w:t>
      </w:r>
    </w:p>
    <w:p w:rsidR="000E1287" w:rsidRPr="000E1287" w:rsidRDefault="000E1287" w:rsidP="000E1287">
      <w:pPr>
        <w:spacing w:line="276" w:lineRule="auto"/>
        <w:jc w:val="center"/>
        <w:rPr>
          <w:rFonts w:ascii="Times New Roman" w:hAnsi="Times New Roman"/>
          <w:b/>
          <w:i/>
          <w:sz w:val="24"/>
          <w:szCs w:val="24"/>
        </w:rPr>
      </w:pPr>
    </w:p>
    <w:p w:rsidR="000E1287" w:rsidRPr="000E1287" w:rsidRDefault="000E1287" w:rsidP="000E1287">
      <w:pPr>
        <w:spacing w:line="276" w:lineRule="auto"/>
        <w:rPr>
          <w:rFonts w:ascii="Times New Roman" w:hAnsi="Times New Roman"/>
          <w:sz w:val="24"/>
          <w:szCs w:val="24"/>
        </w:rPr>
      </w:pPr>
      <w:r w:rsidRPr="000E1287">
        <w:rPr>
          <w:rFonts w:ascii="Times New Roman" w:hAnsi="Times New Roman"/>
          <w:sz w:val="24"/>
          <w:szCs w:val="24"/>
        </w:rPr>
        <w:t>zawarta w dniu ……………</w:t>
      </w:r>
      <w:r w:rsidR="009E0E07">
        <w:rPr>
          <w:rFonts w:ascii="Times New Roman" w:hAnsi="Times New Roman"/>
          <w:sz w:val="24"/>
          <w:szCs w:val="24"/>
        </w:rPr>
        <w:t xml:space="preserve"> </w:t>
      </w:r>
      <w:r w:rsidRPr="000E1287">
        <w:rPr>
          <w:rFonts w:ascii="Times New Roman" w:hAnsi="Times New Roman"/>
          <w:sz w:val="24"/>
          <w:szCs w:val="24"/>
        </w:rPr>
        <w:t>202</w:t>
      </w:r>
      <w:r w:rsidR="009E0362">
        <w:rPr>
          <w:rFonts w:ascii="Times New Roman" w:hAnsi="Times New Roman"/>
          <w:sz w:val="24"/>
          <w:szCs w:val="24"/>
        </w:rPr>
        <w:t>2</w:t>
      </w:r>
      <w:r w:rsidR="009E0E07">
        <w:rPr>
          <w:rFonts w:ascii="Times New Roman" w:hAnsi="Times New Roman"/>
          <w:sz w:val="24"/>
          <w:szCs w:val="24"/>
        </w:rPr>
        <w:t xml:space="preserve"> roku</w:t>
      </w:r>
      <w:r w:rsidRPr="000E1287">
        <w:rPr>
          <w:rFonts w:ascii="Times New Roman" w:hAnsi="Times New Roman"/>
          <w:sz w:val="24"/>
          <w:szCs w:val="24"/>
        </w:rPr>
        <w:t xml:space="preserve"> w Dukli pomiędzy:</w:t>
      </w:r>
    </w:p>
    <w:p w:rsidR="000E1287" w:rsidRPr="003C5A02" w:rsidRDefault="000E1287" w:rsidP="002A3EEF">
      <w:pPr>
        <w:pStyle w:val="Akapitzlist"/>
        <w:numPr>
          <w:ilvl w:val="0"/>
          <w:numId w:val="43"/>
        </w:numPr>
        <w:suppressAutoHyphens/>
        <w:overflowPunct/>
        <w:autoSpaceDE/>
        <w:autoSpaceDN/>
        <w:adjustRightInd/>
        <w:spacing w:line="276" w:lineRule="auto"/>
        <w:contextualSpacing/>
        <w:textAlignment w:val="auto"/>
        <w:rPr>
          <w:rFonts w:ascii="Times New Roman" w:hAnsi="Times New Roman"/>
          <w:sz w:val="24"/>
          <w:szCs w:val="24"/>
        </w:rPr>
      </w:pPr>
      <w:r w:rsidRPr="003C5A02">
        <w:rPr>
          <w:rFonts w:ascii="Times New Roman" w:hAnsi="Times New Roman"/>
          <w:b/>
          <w:sz w:val="24"/>
          <w:szCs w:val="24"/>
        </w:rPr>
        <w:t xml:space="preserve">Gminą Dukla, </w:t>
      </w:r>
      <w:r w:rsidRPr="003C5A02">
        <w:rPr>
          <w:rFonts w:ascii="Times New Roman" w:hAnsi="Times New Roman"/>
          <w:sz w:val="24"/>
          <w:szCs w:val="24"/>
        </w:rPr>
        <w:t xml:space="preserve">Trakt Węgierski 11, 38-450 Dukla, </w:t>
      </w:r>
      <w:r w:rsidR="008C11A3" w:rsidRPr="003C5A02">
        <w:rPr>
          <w:rFonts w:ascii="Times New Roman" w:hAnsi="Times New Roman"/>
          <w:sz w:val="24"/>
          <w:szCs w:val="24"/>
        </w:rPr>
        <w:t>NIP: 684-236-44-50, Regon: 370440531,</w:t>
      </w:r>
      <w:r w:rsidR="003C5A02" w:rsidRPr="003C5A02">
        <w:rPr>
          <w:rFonts w:ascii="Times New Roman" w:hAnsi="Times New Roman"/>
          <w:sz w:val="24"/>
          <w:szCs w:val="24"/>
        </w:rPr>
        <w:t xml:space="preserve"> </w:t>
      </w:r>
      <w:r w:rsidRPr="003C5A02">
        <w:rPr>
          <w:rFonts w:ascii="Times New Roman" w:hAnsi="Times New Roman"/>
          <w:sz w:val="24"/>
          <w:szCs w:val="24"/>
        </w:rPr>
        <w:t xml:space="preserve">którą reprezentuje Andrzej Bytnar – Burmistrz Dukli, </w:t>
      </w:r>
      <w:r w:rsidR="008C11A3" w:rsidRPr="003C5A02">
        <w:rPr>
          <w:rFonts w:ascii="Times New Roman" w:hAnsi="Times New Roman"/>
          <w:sz w:val="24"/>
          <w:szCs w:val="24"/>
        </w:rPr>
        <w:t>zwaną</w:t>
      </w:r>
      <w:r w:rsidRPr="003C5A02">
        <w:rPr>
          <w:rFonts w:ascii="Times New Roman" w:hAnsi="Times New Roman"/>
          <w:sz w:val="24"/>
          <w:szCs w:val="24"/>
        </w:rPr>
        <w:t xml:space="preserve"> w dalszej części Umowy </w:t>
      </w:r>
      <w:r w:rsidRPr="003C5A02">
        <w:rPr>
          <w:rFonts w:ascii="Times New Roman" w:hAnsi="Times New Roman"/>
          <w:b/>
          <w:sz w:val="24"/>
          <w:szCs w:val="24"/>
        </w:rPr>
        <w:t>Zamawiającym</w:t>
      </w:r>
      <w:r w:rsidRPr="003C5A02">
        <w:rPr>
          <w:rFonts w:ascii="Times New Roman" w:hAnsi="Times New Roman"/>
          <w:sz w:val="24"/>
          <w:szCs w:val="24"/>
        </w:rPr>
        <w:t>, a</w:t>
      </w:r>
    </w:p>
    <w:p w:rsidR="000E1287" w:rsidRPr="000E1287" w:rsidRDefault="000E1287" w:rsidP="002A3EEF">
      <w:pPr>
        <w:pStyle w:val="Akapitzlist"/>
        <w:numPr>
          <w:ilvl w:val="0"/>
          <w:numId w:val="43"/>
        </w:numPr>
        <w:suppressAutoHyphens/>
        <w:overflowPunct/>
        <w:autoSpaceDE/>
        <w:autoSpaceDN/>
        <w:adjustRightInd/>
        <w:spacing w:line="276" w:lineRule="auto"/>
        <w:contextualSpacing/>
        <w:jc w:val="left"/>
        <w:textAlignment w:val="auto"/>
        <w:rPr>
          <w:rFonts w:ascii="Times New Roman" w:hAnsi="Times New Roman"/>
          <w:sz w:val="24"/>
          <w:szCs w:val="24"/>
        </w:rPr>
      </w:pPr>
      <w:r w:rsidRPr="000E1287">
        <w:rPr>
          <w:rFonts w:ascii="Times New Roman" w:hAnsi="Times New Roman"/>
          <w:sz w:val="24"/>
          <w:szCs w:val="24"/>
        </w:rPr>
        <w:t>……………………………………………., NIP:………., Regon: …………</w:t>
      </w:r>
    </w:p>
    <w:p w:rsidR="000E1287" w:rsidRPr="000E1287" w:rsidRDefault="000E1287" w:rsidP="000E1287">
      <w:pPr>
        <w:pStyle w:val="Akapitzlist"/>
        <w:tabs>
          <w:tab w:val="left" w:pos="684"/>
        </w:tabs>
        <w:spacing w:line="276" w:lineRule="auto"/>
        <w:rPr>
          <w:rFonts w:ascii="Times New Roman" w:hAnsi="Times New Roman"/>
          <w:sz w:val="24"/>
          <w:szCs w:val="24"/>
        </w:rPr>
      </w:pPr>
      <w:r w:rsidRPr="000E1287">
        <w:rPr>
          <w:rFonts w:ascii="Times New Roman" w:hAnsi="Times New Roman"/>
          <w:sz w:val="24"/>
          <w:szCs w:val="24"/>
        </w:rPr>
        <w:t>reprezentowanym przez:</w:t>
      </w:r>
    </w:p>
    <w:p w:rsidR="000E1287" w:rsidRPr="000E1287" w:rsidRDefault="000E1287" w:rsidP="002A3EEF">
      <w:pPr>
        <w:pStyle w:val="Akapitzlist"/>
        <w:numPr>
          <w:ilvl w:val="0"/>
          <w:numId w:val="44"/>
        </w:numPr>
        <w:tabs>
          <w:tab w:val="left" w:pos="684"/>
        </w:tabs>
        <w:suppressAutoHyphens/>
        <w:overflowPunct/>
        <w:autoSpaceDE/>
        <w:autoSpaceDN/>
        <w:adjustRightInd/>
        <w:spacing w:line="276" w:lineRule="auto"/>
        <w:ind w:hanging="8"/>
        <w:contextualSpacing/>
        <w:jc w:val="left"/>
        <w:textAlignment w:val="auto"/>
        <w:rPr>
          <w:rFonts w:ascii="Times New Roman" w:hAnsi="Times New Roman"/>
          <w:sz w:val="24"/>
          <w:szCs w:val="24"/>
        </w:rPr>
      </w:pPr>
      <w:r w:rsidRPr="000E1287">
        <w:rPr>
          <w:rFonts w:ascii="Times New Roman" w:hAnsi="Times New Roman"/>
          <w:sz w:val="24"/>
          <w:szCs w:val="24"/>
        </w:rPr>
        <w:t>………………………………………</w:t>
      </w:r>
      <w:r w:rsidRPr="000E1287">
        <w:rPr>
          <w:rFonts w:ascii="Times New Roman" w:hAnsi="Times New Roman"/>
          <w:sz w:val="24"/>
          <w:szCs w:val="24"/>
        </w:rPr>
        <w:tab/>
        <w:t>- ……………………..</w:t>
      </w:r>
    </w:p>
    <w:p w:rsidR="000E1287" w:rsidRPr="000E1287" w:rsidRDefault="000E1287" w:rsidP="002A3EEF">
      <w:pPr>
        <w:pStyle w:val="Akapitzlist"/>
        <w:numPr>
          <w:ilvl w:val="0"/>
          <w:numId w:val="44"/>
        </w:numPr>
        <w:tabs>
          <w:tab w:val="left" w:pos="684"/>
        </w:tabs>
        <w:suppressAutoHyphens/>
        <w:overflowPunct/>
        <w:autoSpaceDE/>
        <w:autoSpaceDN/>
        <w:adjustRightInd/>
        <w:spacing w:line="276" w:lineRule="auto"/>
        <w:ind w:hanging="8"/>
        <w:contextualSpacing/>
        <w:jc w:val="left"/>
        <w:textAlignment w:val="auto"/>
        <w:rPr>
          <w:rFonts w:ascii="Times New Roman" w:hAnsi="Times New Roman"/>
          <w:sz w:val="24"/>
          <w:szCs w:val="24"/>
        </w:rPr>
      </w:pPr>
      <w:r w:rsidRPr="000E1287">
        <w:rPr>
          <w:rFonts w:ascii="Times New Roman" w:hAnsi="Times New Roman"/>
          <w:sz w:val="24"/>
          <w:szCs w:val="24"/>
        </w:rPr>
        <w:t>………………………………………</w:t>
      </w:r>
      <w:r w:rsidRPr="000E1287">
        <w:rPr>
          <w:rFonts w:ascii="Times New Roman" w:hAnsi="Times New Roman"/>
          <w:sz w:val="24"/>
          <w:szCs w:val="24"/>
        </w:rPr>
        <w:tab/>
        <w:t>- ……………………..</w:t>
      </w:r>
    </w:p>
    <w:p w:rsidR="00B16947" w:rsidRPr="00B16947" w:rsidRDefault="00B16947" w:rsidP="00B16947">
      <w:pPr>
        <w:spacing w:line="276" w:lineRule="auto"/>
        <w:rPr>
          <w:rFonts w:ascii="Times New Roman" w:hAnsi="Times New Roman"/>
          <w:sz w:val="24"/>
          <w:szCs w:val="24"/>
        </w:rPr>
      </w:pPr>
      <w:r w:rsidRPr="00B16947">
        <w:rPr>
          <w:rFonts w:ascii="Times New Roman" w:hAnsi="Times New Roman"/>
          <w:sz w:val="24"/>
          <w:szCs w:val="24"/>
        </w:rPr>
        <w:t xml:space="preserve">zwanym w dalszej części Umowy </w:t>
      </w:r>
      <w:r w:rsidRPr="00B16947">
        <w:rPr>
          <w:rFonts w:ascii="Times New Roman" w:hAnsi="Times New Roman"/>
          <w:b/>
          <w:sz w:val="24"/>
          <w:szCs w:val="24"/>
        </w:rPr>
        <w:t xml:space="preserve">Wykonawcą </w:t>
      </w:r>
      <w:r w:rsidRPr="00B16947">
        <w:rPr>
          <w:rFonts w:ascii="Times New Roman" w:hAnsi="Times New Roman"/>
          <w:sz w:val="24"/>
          <w:szCs w:val="24"/>
        </w:rPr>
        <w:t>i łącznie „Stronami”, o następującej treści:</w:t>
      </w:r>
    </w:p>
    <w:p w:rsidR="00BF25D7" w:rsidRPr="00EB590E" w:rsidRDefault="00BF25D7" w:rsidP="00067801">
      <w:pPr>
        <w:shd w:val="clear" w:color="auto" w:fill="FFFFFF"/>
        <w:tabs>
          <w:tab w:val="left" w:pos="400"/>
          <w:tab w:val="left" w:leader="dot" w:pos="9072"/>
        </w:tabs>
        <w:overflowPunct/>
        <w:autoSpaceDE/>
        <w:autoSpaceDN/>
        <w:adjustRightInd/>
        <w:spacing w:line="276" w:lineRule="auto"/>
        <w:ind w:left="768"/>
        <w:jc w:val="left"/>
        <w:textAlignment w:val="auto"/>
        <w:rPr>
          <w:rFonts w:ascii="Times New Roman" w:hAnsi="Times New Roman"/>
          <w:b/>
          <w:bCs/>
          <w:color w:val="000000" w:themeColor="text1"/>
          <w:kern w:val="2"/>
          <w:sz w:val="24"/>
          <w:szCs w:val="24"/>
        </w:rPr>
      </w:pPr>
    </w:p>
    <w:p w:rsidR="008C11A3" w:rsidRPr="00163586" w:rsidRDefault="008C11A3" w:rsidP="00067801">
      <w:pPr>
        <w:spacing w:line="276" w:lineRule="auto"/>
        <w:rPr>
          <w:rFonts w:ascii="Times New Roman" w:hAnsi="Times New Roman"/>
          <w:b/>
          <w:bCs/>
          <w:color w:val="FF0000"/>
          <w:sz w:val="24"/>
          <w:szCs w:val="24"/>
        </w:rPr>
      </w:pPr>
      <w:r>
        <w:rPr>
          <w:rStyle w:val="FontStyle104"/>
          <w:color w:val="000000" w:themeColor="text1"/>
          <w:sz w:val="24"/>
          <w:szCs w:val="24"/>
        </w:rPr>
        <w:t>W</w:t>
      </w:r>
      <w:r w:rsidR="00652DD8" w:rsidRPr="00EB590E">
        <w:rPr>
          <w:rStyle w:val="FontStyle104"/>
          <w:color w:val="000000" w:themeColor="text1"/>
          <w:sz w:val="24"/>
          <w:szCs w:val="24"/>
        </w:rPr>
        <w:t xml:space="preserve"> wyniku rozstrzygniętego postępowania o udzielenie zamówienia publicznego (sygnatura</w:t>
      </w:r>
      <w:r w:rsidR="00F10CC5" w:rsidRPr="00EB590E">
        <w:rPr>
          <w:rStyle w:val="FontStyle104"/>
          <w:color w:val="000000" w:themeColor="text1"/>
          <w:sz w:val="24"/>
          <w:szCs w:val="24"/>
        </w:rPr>
        <w:t>:</w:t>
      </w:r>
      <w:r w:rsidR="00652DD8" w:rsidRPr="00EB590E">
        <w:rPr>
          <w:rStyle w:val="FontStyle104"/>
          <w:color w:val="000000" w:themeColor="text1"/>
          <w:sz w:val="24"/>
          <w:szCs w:val="24"/>
        </w:rPr>
        <w:t xml:space="preserve"> </w:t>
      </w:r>
      <w:r w:rsidR="000E1287">
        <w:rPr>
          <w:rFonts w:ascii="Times New Roman" w:hAnsi="Times New Roman"/>
          <w:sz w:val="24"/>
          <w:szCs w:val="24"/>
        </w:rPr>
        <w:t>OI</w:t>
      </w:r>
      <w:r w:rsidR="00F10CC5" w:rsidRPr="00EB590E">
        <w:rPr>
          <w:rFonts w:ascii="Times New Roman" w:hAnsi="Times New Roman"/>
          <w:sz w:val="24"/>
          <w:szCs w:val="24"/>
        </w:rPr>
        <w:t>.271</w:t>
      </w:r>
      <w:r w:rsidR="00955B0F">
        <w:rPr>
          <w:rFonts w:ascii="Times New Roman" w:hAnsi="Times New Roman"/>
          <w:sz w:val="24"/>
          <w:szCs w:val="24"/>
        </w:rPr>
        <w:t>…….</w:t>
      </w:r>
      <w:r w:rsidR="00652DD8" w:rsidRPr="00EB590E">
        <w:rPr>
          <w:rStyle w:val="FontStyle104"/>
          <w:color w:val="000000" w:themeColor="text1"/>
          <w:sz w:val="24"/>
          <w:szCs w:val="24"/>
        </w:rPr>
        <w:t>)</w:t>
      </w:r>
      <w:r>
        <w:rPr>
          <w:rStyle w:val="FontStyle104"/>
          <w:color w:val="000000" w:themeColor="text1"/>
          <w:sz w:val="24"/>
          <w:szCs w:val="24"/>
        </w:rPr>
        <w:t>,</w:t>
      </w:r>
      <w:r w:rsidR="00652DD8" w:rsidRPr="00EB590E">
        <w:rPr>
          <w:rStyle w:val="FontStyle104"/>
          <w:color w:val="000000" w:themeColor="text1"/>
          <w:sz w:val="24"/>
          <w:szCs w:val="24"/>
        </w:rPr>
        <w:t xml:space="preserve"> </w:t>
      </w:r>
      <w:r w:rsidR="0078265A" w:rsidRPr="00EB590E">
        <w:rPr>
          <w:rStyle w:val="FontStyle104"/>
          <w:color w:val="000000" w:themeColor="text1"/>
          <w:sz w:val="24"/>
          <w:szCs w:val="24"/>
        </w:rPr>
        <w:t xml:space="preserve">przeprowadzonego </w:t>
      </w:r>
      <w:r w:rsidR="0078265A" w:rsidRPr="00EB590E">
        <w:rPr>
          <w:rFonts w:ascii="Times New Roman" w:hAnsi="Times New Roman"/>
          <w:sz w:val="24"/>
          <w:szCs w:val="24"/>
        </w:rPr>
        <w:t>w trybie podstawowy</w:t>
      </w:r>
      <w:r>
        <w:rPr>
          <w:rFonts w:ascii="Times New Roman" w:hAnsi="Times New Roman"/>
          <w:sz w:val="24"/>
          <w:szCs w:val="24"/>
        </w:rPr>
        <w:t>m, na podstawie art. 275 pkt 1</w:t>
      </w:r>
      <w:r w:rsidR="0078265A" w:rsidRPr="00EB590E">
        <w:rPr>
          <w:rFonts w:ascii="Times New Roman" w:hAnsi="Times New Roman"/>
          <w:sz w:val="24"/>
          <w:szCs w:val="24"/>
        </w:rPr>
        <w:t xml:space="preserve"> ustawy z dnia 11 września 2019 roku - Prawo zamówień publicznych</w:t>
      </w:r>
      <w:r w:rsidR="008D62EF" w:rsidRPr="00EB590E">
        <w:rPr>
          <w:rFonts w:ascii="Times New Roman" w:hAnsi="Times New Roman"/>
          <w:sz w:val="24"/>
          <w:szCs w:val="24"/>
        </w:rPr>
        <w:t xml:space="preserve"> </w:t>
      </w:r>
      <w:r w:rsidR="0078265A" w:rsidRPr="00EB590E">
        <w:rPr>
          <w:rFonts w:ascii="Times New Roman" w:hAnsi="Times New Roman"/>
          <w:color w:val="000000" w:themeColor="text1"/>
          <w:sz w:val="24"/>
          <w:szCs w:val="24"/>
        </w:rPr>
        <w:t>(Dz. U</w:t>
      </w:r>
      <w:r>
        <w:rPr>
          <w:rFonts w:ascii="Times New Roman" w:hAnsi="Times New Roman"/>
          <w:color w:val="000000" w:themeColor="text1"/>
          <w:sz w:val="24"/>
          <w:szCs w:val="24"/>
        </w:rPr>
        <w:t xml:space="preserve">. z  </w:t>
      </w:r>
      <w:r w:rsidR="00B16947">
        <w:rPr>
          <w:rFonts w:ascii="Times New Roman" w:hAnsi="Times New Roman"/>
          <w:color w:val="000000" w:themeColor="text1"/>
          <w:sz w:val="24"/>
          <w:szCs w:val="24"/>
        </w:rPr>
        <w:t xml:space="preserve">2021 roku, poz. 1129 </w:t>
      </w:r>
      <w:r>
        <w:rPr>
          <w:rFonts w:ascii="Times New Roman" w:hAnsi="Times New Roman"/>
          <w:color w:val="000000" w:themeColor="text1"/>
          <w:sz w:val="24"/>
          <w:szCs w:val="24"/>
        </w:rPr>
        <w:t>ze zmianami</w:t>
      </w:r>
      <w:r w:rsidR="0078265A" w:rsidRPr="00EB590E">
        <w:rPr>
          <w:rFonts w:ascii="Times New Roman" w:hAnsi="Times New Roman"/>
          <w:color w:val="000000" w:themeColor="text1"/>
          <w:sz w:val="24"/>
          <w:szCs w:val="24"/>
        </w:rPr>
        <w:t>)</w:t>
      </w:r>
      <w:r>
        <w:rPr>
          <w:rFonts w:ascii="Times New Roman" w:hAnsi="Times New Roman"/>
          <w:color w:val="000000" w:themeColor="text1"/>
          <w:sz w:val="24"/>
          <w:szCs w:val="24"/>
        </w:rPr>
        <w:t>,</w:t>
      </w:r>
      <w:r w:rsidR="0078265A" w:rsidRPr="00EB590E">
        <w:rPr>
          <w:rFonts w:ascii="Times New Roman" w:hAnsi="Times New Roman"/>
          <w:color w:val="000000" w:themeColor="text1"/>
          <w:sz w:val="24"/>
          <w:szCs w:val="24"/>
        </w:rPr>
        <w:t xml:space="preserve"> zwaną</w:t>
      </w:r>
      <w:r w:rsidR="0010295E" w:rsidRPr="00EB590E">
        <w:rPr>
          <w:rFonts w:ascii="Times New Roman" w:hAnsi="Times New Roman"/>
          <w:color w:val="000000" w:themeColor="text1"/>
          <w:sz w:val="24"/>
          <w:szCs w:val="24"/>
        </w:rPr>
        <w:t xml:space="preserve"> dalej „ustawą </w:t>
      </w:r>
      <w:proofErr w:type="spellStart"/>
      <w:r w:rsidR="0010295E" w:rsidRPr="00EB590E">
        <w:rPr>
          <w:rFonts w:ascii="Times New Roman" w:hAnsi="Times New Roman"/>
          <w:color w:val="000000" w:themeColor="text1"/>
          <w:sz w:val="24"/>
          <w:szCs w:val="24"/>
        </w:rPr>
        <w:t>Pzp</w:t>
      </w:r>
      <w:proofErr w:type="spellEnd"/>
      <w:r w:rsidR="0010295E" w:rsidRPr="00EB590E">
        <w:rPr>
          <w:rFonts w:ascii="Times New Roman" w:hAnsi="Times New Roman"/>
          <w:color w:val="000000" w:themeColor="text1"/>
          <w:sz w:val="24"/>
          <w:szCs w:val="24"/>
        </w:rPr>
        <w:t>”</w:t>
      </w:r>
      <w:r w:rsidR="00652DD8" w:rsidRPr="00EB590E">
        <w:rPr>
          <w:rStyle w:val="FontStyle104"/>
          <w:color w:val="000000" w:themeColor="text1"/>
          <w:sz w:val="24"/>
          <w:szCs w:val="24"/>
        </w:rPr>
        <w:t xml:space="preserve">, </w:t>
      </w:r>
      <w:r w:rsidR="00652DD8" w:rsidRPr="000E1287">
        <w:rPr>
          <w:rStyle w:val="FontStyle104"/>
          <w:color w:val="000000" w:themeColor="text1"/>
          <w:sz w:val="24"/>
          <w:szCs w:val="24"/>
        </w:rPr>
        <w:t>została zawarta</w:t>
      </w:r>
      <w:r w:rsidR="006629E2" w:rsidRPr="000E1287">
        <w:rPr>
          <w:rStyle w:val="FontStyle104"/>
          <w:color w:val="000000" w:themeColor="text1"/>
          <w:sz w:val="24"/>
          <w:szCs w:val="24"/>
        </w:rPr>
        <w:t xml:space="preserve"> </w:t>
      </w:r>
      <w:r w:rsidR="00652DD8" w:rsidRPr="000E1287">
        <w:rPr>
          <w:rStyle w:val="FontStyle104"/>
          <w:color w:val="000000" w:themeColor="text1"/>
          <w:sz w:val="24"/>
          <w:szCs w:val="24"/>
        </w:rPr>
        <w:t xml:space="preserve">umowa </w:t>
      </w:r>
      <w:r w:rsidRPr="008C11A3">
        <w:rPr>
          <w:rFonts w:ascii="Times New Roman" w:hAnsi="Times New Roman"/>
          <w:bCs/>
          <w:sz w:val="24"/>
          <w:szCs w:val="24"/>
        </w:rPr>
        <w:t>na wykonanie robót budowlanych dla zadania pn</w:t>
      </w:r>
      <w:r w:rsidRPr="006012B7">
        <w:rPr>
          <w:rFonts w:ascii="Times New Roman" w:hAnsi="Times New Roman"/>
          <w:bCs/>
          <w:sz w:val="24"/>
          <w:szCs w:val="24"/>
        </w:rPr>
        <w:t xml:space="preserve">.: </w:t>
      </w:r>
      <w:r w:rsidR="00FE33B8" w:rsidRPr="00FE33B8">
        <w:rPr>
          <w:rFonts w:ascii="Times New Roman" w:hAnsi="Times New Roman"/>
          <w:b/>
          <w:bCs/>
          <w:sz w:val="24"/>
          <w:szCs w:val="24"/>
        </w:rPr>
        <w:t>„</w:t>
      </w:r>
      <w:r w:rsidR="00FE33B8" w:rsidRPr="00FE33B8">
        <w:rPr>
          <w:rFonts w:ascii="Times New Roman" w:hAnsi="Times New Roman"/>
          <w:b/>
          <w:sz w:val="24"/>
          <w:szCs w:val="24"/>
        </w:rPr>
        <w:t>Budowa Remizy OSP na dz. nr 523 w Tylawie – etap IV (drogi, place, ogrodzenie terenu)”</w:t>
      </w:r>
    </w:p>
    <w:p w:rsidR="00E809AB" w:rsidRPr="00EB590E" w:rsidRDefault="00E809AB" w:rsidP="00067801">
      <w:pPr>
        <w:spacing w:line="276" w:lineRule="auto"/>
        <w:rPr>
          <w:rFonts w:ascii="Times New Roman" w:hAnsi="Times New Roman"/>
          <w:color w:val="000000" w:themeColor="text1"/>
          <w:kern w:val="2"/>
          <w:sz w:val="24"/>
          <w:szCs w:val="24"/>
        </w:rPr>
      </w:pPr>
    </w:p>
    <w:p w:rsidR="00982A79" w:rsidRPr="00EB590E" w:rsidRDefault="00982A79" w:rsidP="00067801">
      <w:pPr>
        <w:spacing w:line="276"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w:t>
      </w:r>
      <w:r w:rsidR="004E6173" w:rsidRPr="00EB590E">
        <w:rPr>
          <w:rFonts w:ascii="Times New Roman" w:hAnsi="Times New Roman"/>
          <w:b/>
          <w:bCs/>
          <w:color w:val="000000" w:themeColor="text1"/>
          <w:kern w:val="2"/>
          <w:sz w:val="24"/>
          <w:szCs w:val="24"/>
        </w:rPr>
        <w:t> </w:t>
      </w:r>
      <w:r w:rsidRPr="00EB590E">
        <w:rPr>
          <w:rFonts w:ascii="Times New Roman" w:hAnsi="Times New Roman"/>
          <w:b/>
          <w:bCs/>
          <w:color w:val="000000" w:themeColor="text1"/>
          <w:kern w:val="2"/>
          <w:sz w:val="24"/>
          <w:szCs w:val="24"/>
        </w:rPr>
        <w:t>1</w:t>
      </w:r>
    </w:p>
    <w:p w:rsidR="00EF2C90" w:rsidRPr="005A57CB" w:rsidRDefault="00DF3A5E" w:rsidP="00E213AB">
      <w:pPr>
        <w:pStyle w:val="Akapitzlist"/>
        <w:numPr>
          <w:ilvl w:val="0"/>
          <w:numId w:val="8"/>
        </w:numPr>
        <w:spacing w:line="240" w:lineRule="auto"/>
        <w:ind w:left="357" w:hanging="357"/>
        <w:rPr>
          <w:rFonts w:ascii="Times New Roman" w:hAnsi="Times New Roman"/>
          <w:b/>
          <w:color w:val="FF0000"/>
          <w:sz w:val="24"/>
          <w:szCs w:val="24"/>
        </w:rPr>
      </w:pPr>
      <w:r w:rsidRPr="00EB590E">
        <w:rPr>
          <w:rFonts w:ascii="Times New Roman" w:hAnsi="Times New Roman"/>
          <w:sz w:val="24"/>
          <w:szCs w:val="24"/>
        </w:rPr>
        <w:t xml:space="preserve">Zamawiający powierza, a Wykonawca przyjmuje do wykonania </w:t>
      </w:r>
      <w:r w:rsidR="00E00DD0" w:rsidRPr="00EB590E">
        <w:rPr>
          <w:rFonts w:ascii="Times New Roman" w:hAnsi="Times New Roman"/>
          <w:sz w:val="24"/>
          <w:szCs w:val="24"/>
        </w:rPr>
        <w:t>zadanie</w:t>
      </w:r>
      <w:r w:rsidR="00067801">
        <w:rPr>
          <w:rFonts w:ascii="Times New Roman" w:hAnsi="Times New Roman"/>
          <w:sz w:val="24"/>
          <w:szCs w:val="24"/>
        </w:rPr>
        <w:t xml:space="preserve"> p</w:t>
      </w:r>
      <w:r w:rsidR="00286BFF" w:rsidRPr="00EB590E">
        <w:rPr>
          <w:rFonts w:ascii="Times New Roman" w:hAnsi="Times New Roman"/>
          <w:sz w:val="24"/>
          <w:szCs w:val="24"/>
        </w:rPr>
        <w:t xml:space="preserve">n.: </w:t>
      </w:r>
      <w:r w:rsidR="00FE33B8" w:rsidRPr="00FE33B8">
        <w:rPr>
          <w:rFonts w:ascii="Times New Roman" w:hAnsi="Times New Roman"/>
          <w:b/>
          <w:bCs/>
          <w:sz w:val="24"/>
          <w:szCs w:val="24"/>
        </w:rPr>
        <w:t>„</w:t>
      </w:r>
      <w:r w:rsidR="00FE33B8" w:rsidRPr="00FE33B8">
        <w:rPr>
          <w:rFonts w:ascii="Times New Roman" w:hAnsi="Times New Roman"/>
          <w:b/>
          <w:sz w:val="24"/>
          <w:szCs w:val="24"/>
        </w:rPr>
        <w:t>Budowa Remizy OSP na dz. nr 523 w Tylawie – etap IV (drogi, place, ogrodzenie terenu)”</w:t>
      </w:r>
    </w:p>
    <w:p w:rsidR="00EF2C90" w:rsidRPr="006A74C5" w:rsidRDefault="00652DD8" w:rsidP="00E213AB">
      <w:pPr>
        <w:pStyle w:val="Akapitzlist"/>
        <w:numPr>
          <w:ilvl w:val="0"/>
          <w:numId w:val="8"/>
        </w:numPr>
        <w:spacing w:line="240" w:lineRule="auto"/>
        <w:ind w:left="357" w:hanging="357"/>
        <w:rPr>
          <w:rFonts w:ascii="Times New Roman" w:hAnsi="Times New Roman"/>
          <w:color w:val="FF0000"/>
          <w:sz w:val="24"/>
          <w:szCs w:val="24"/>
        </w:rPr>
      </w:pPr>
      <w:r w:rsidRPr="00EB590E">
        <w:rPr>
          <w:rFonts w:ascii="Times New Roman" w:hAnsi="Times New Roman"/>
          <w:color w:val="000000" w:themeColor="text1"/>
          <w:sz w:val="24"/>
          <w:szCs w:val="24"/>
        </w:rPr>
        <w:t>Przedmiotem</w:t>
      </w:r>
      <w:r w:rsidR="00324AC7" w:rsidRPr="00EB590E">
        <w:rPr>
          <w:rFonts w:ascii="Times New Roman" w:hAnsi="Times New Roman"/>
          <w:color w:val="000000" w:themeColor="text1"/>
          <w:sz w:val="24"/>
          <w:szCs w:val="24"/>
        </w:rPr>
        <w:t xml:space="preserve"> U</w:t>
      </w:r>
      <w:r w:rsidRPr="00EB590E">
        <w:rPr>
          <w:rFonts w:ascii="Times New Roman" w:hAnsi="Times New Roman"/>
          <w:color w:val="000000" w:themeColor="text1"/>
          <w:sz w:val="24"/>
          <w:szCs w:val="24"/>
        </w:rPr>
        <w:t>mowy jest</w:t>
      </w:r>
      <w:r w:rsidR="007E5F89" w:rsidRPr="00EB590E">
        <w:rPr>
          <w:rFonts w:ascii="Times New Roman" w:hAnsi="Times New Roman"/>
          <w:color w:val="000000" w:themeColor="text1"/>
          <w:sz w:val="24"/>
          <w:szCs w:val="24"/>
        </w:rPr>
        <w:t xml:space="preserve"> </w:t>
      </w:r>
      <w:r w:rsidR="00286BFF" w:rsidRPr="00163586">
        <w:rPr>
          <w:rFonts w:ascii="Times New Roman" w:hAnsi="Times New Roman"/>
          <w:sz w:val="24"/>
          <w:szCs w:val="24"/>
        </w:rPr>
        <w:t>wykonanie robót budowlan</w:t>
      </w:r>
      <w:r w:rsidR="00EF2C90" w:rsidRPr="00163586">
        <w:rPr>
          <w:rFonts w:ascii="Times New Roman" w:hAnsi="Times New Roman"/>
          <w:sz w:val="24"/>
          <w:szCs w:val="24"/>
        </w:rPr>
        <w:t>ych polegających</w:t>
      </w:r>
      <w:r w:rsidR="00286BFF" w:rsidRPr="00163586">
        <w:rPr>
          <w:rFonts w:ascii="Times New Roman" w:hAnsi="Times New Roman"/>
          <w:sz w:val="24"/>
          <w:szCs w:val="24"/>
        </w:rPr>
        <w:t xml:space="preserve"> na:</w:t>
      </w:r>
      <w:r w:rsidR="00EF2C90" w:rsidRPr="00163586">
        <w:rPr>
          <w:rFonts w:ascii="Times New Roman" w:hAnsi="Times New Roman"/>
          <w:sz w:val="24"/>
          <w:szCs w:val="24"/>
        </w:rPr>
        <w:t xml:space="preserve"> </w:t>
      </w:r>
      <w:r w:rsidR="00D442F3" w:rsidRPr="00D442F3">
        <w:rPr>
          <w:rFonts w:ascii="Times New Roman" w:hAnsi="Times New Roman"/>
          <w:sz w:val="24"/>
          <w:szCs w:val="24"/>
        </w:rPr>
        <w:t xml:space="preserve">budowie  </w:t>
      </w:r>
      <w:r w:rsidR="006A74C5" w:rsidRPr="006A74C5">
        <w:rPr>
          <w:rFonts w:ascii="Times New Roman" w:hAnsi="Times New Roman"/>
          <w:sz w:val="24"/>
          <w:szCs w:val="24"/>
        </w:rPr>
        <w:t>Remizy OSP na dz. nr 523 w Tylawie – etap IV (drogi, place, ogrodzenie terenu)</w:t>
      </w:r>
    </w:p>
    <w:p w:rsidR="00674A03" w:rsidRPr="00066899" w:rsidRDefault="00EF2C90" w:rsidP="00E213AB">
      <w:pPr>
        <w:pStyle w:val="Akapitzlist"/>
        <w:numPr>
          <w:ilvl w:val="0"/>
          <w:numId w:val="8"/>
        </w:numPr>
        <w:spacing w:line="240" w:lineRule="auto"/>
        <w:ind w:left="357" w:hanging="357"/>
        <w:rPr>
          <w:rFonts w:ascii="Times New Roman" w:hAnsi="Times New Roman"/>
          <w:b/>
          <w:sz w:val="24"/>
          <w:szCs w:val="24"/>
        </w:rPr>
      </w:pPr>
      <w:r w:rsidRPr="00EB590E">
        <w:rPr>
          <w:rFonts w:ascii="Times New Roman" w:hAnsi="Times New Roman"/>
          <w:color w:val="000000" w:themeColor="text1"/>
          <w:sz w:val="24"/>
          <w:szCs w:val="24"/>
        </w:rPr>
        <w:t>Szczegółowy zakres i opis Przedmiotu Umowy zawiera</w:t>
      </w:r>
      <w:r w:rsidRPr="00EB590E">
        <w:rPr>
          <w:rFonts w:ascii="Times New Roman" w:hAnsi="Times New Roman"/>
          <w:b/>
          <w:color w:val="000000" w:themeColor="text1"/>
          <w:sz w:val="24"/>
          <w:szCs w:val="24"/>
        </w:rPr>
        <w:t xml:space="preserve"> </w:t>
      </w:r>
      <w:r w:rsidRPr="003C5A02">
        <w:rPr>
          <w:rFonts w:ascii="Times New Roman" w:hAnsi="Times New Roman"/>
          <w:color w:val="000000" w:themeColor="text1"/>
          <w:sz w:val="24"/>
          <w:szCs w:val="24"/>
        </w:rPr>
        <w:t>Dokumentacja techniczna</w:t>
      </w:r>
      <w:r w:rsidRPr="00EB590E">
        <w:rPr>
          <w:rFonts w:ascii="Times New Roman" w:hAnsi="Times New Roman"/>
          <w:b/>
          <w:color w:val="000000" w:themeColor="text1"/>
          <w:sz w:val="24"/>
          <w:szCs w:val="24"/>
        </w:rPr>
        <w:t xml:space="preserve"> </w:t>
      </w:r>
      <w:r w:rsidR="008D62EF" w:rsidRPr="00EB590E">
        <w:rPr>
          <w:rFonts w:ascii="Times New Roman" w:hAnsi="Times New Roman"/>
          <w:color w:val="000000" w:themeColor="text1"/>
          <w:sz w:val="24"/>
          <w:szCs w:val="24"/>
        </w:rPr>
        <w:t>(zwana</w:t>
      </w:r>
      <w:r w:rsidRPr="00EB590E">
        <w:rPr>
          <w:rFonts w:ascii="Times New Roman" w:hAnsi="Times New Roman"/>
          <w:color w:val="000000" w:themeColor="text1"/>
          <w:sz w:val="24"/>
          <w:szCs w:val="24"/>
        </w:rPr>
        <w:t xml:space="preserve"> dalej zamiennie – projekt</w:t>
      </w:r>
      <w:r w:rsidR="00E30A33" w:rsidRPr="00EB590E">
        <w:rPr>
          <w:rFonts w:ascii="Times New Roman" w:hAnsi="Times New Roman"/>
          <w:color w:val="000000" w:themeColor="text1"/>
          <w:sz w:val="24"/>
          <w:szCs w:val="24"/>
        </w:rPr>
        <w:t xml:space="preserve"> techniczny,</w:t>
      </w:r>
      <w:r w:rsidRPr="00EB590E">
        <w:rPr>
          <w:rFonts w:ascii="Times New Roman" w:hAnsi="Times New Roman"/>
          <w:color w:val="000000" w:themeColor="text1"/>
          <w:sz w:val="24"/>
          <w:szCs w:val="24"/>
        </w:rPr>
        <w:t xml:space="preserve"> dokumentacja projektowa)</w:t>
      </w:r>
      <w:r w:rsidR="00B97EB3">
        <w:rPr>
          <w:rFonts w:ascii="Times New Roman" w:hAnsi="Times New Roman"/>
          <w:color w:val="000000" w:themeColor="text1"/>
          <w:sz w:val="24"/>
          <w:szCs w:val="24"/>
        </w:rPr>
        <w:t xml:space="preserve"> </w:t>
      </w:r>
      <w:r w:rsidR="00B97EB3" w:rsidRPr="009E0E07">
        <w:rPr>
          <w:rFonts w:ascii="Times New Roman" w:hAnsi="Times New Roman"/>
          <w:color w:val="000000" w:themeColor="text1"/>
          <w:sz w:val="24"/>
          <w:szCs w:val="24"/>
        </w:rPr>
        <w:t>oraz Specyfikacja Wykonania Zamówienia (SWZ)</w:t>
      </w:r>
      <w:r w:rsidR="00163586">
        <w:rPr>
          <w:rFonts w:ascii="Times New Roman" w:hAnsi="Times New Roman"/>
          <w:color w:val="000000" w:themeColor="text1"/>
          <w:sz w:val="24"/>
          <w:szCs w:val="24"/>
        </w:rPr>
        <w:t>, przedmiar robót</w:t>
      </w:r>
      <w:r w:rsidR="00B16947">
        <w:rPr>
          <w:rFonts w:ascii="Times New Roman" w:hAnsi="Times New Roman"/>
          <w:color w:val="000000" w:themeColor="text1"/>
          <w:sz w:val="24"/>
          <w:szCs w:val="24"/>
        </w:rPr>
        <w:t xml:space="preserve"> – stanowiącymi integralne części umowy.</w:t>
      </w:r>
    </w:p>
    <w:p w:rsidR="00066899" w:rsidRPr="005E1F80" w:rsidRDefault="00066899" w:rsidP="00E213AB">
      <w:pPr>
        <w:pStyle w:val="Akapitzlist"/>
        <w:numPr>
          <w:ilvl w:val="0"/>
          <w:numId w:val="8"/>
        </w:numPr>
        <w:spacing w:line="240" w:lineRule="auto"/>
        <w:ind w:left="357" w:hanging="357"/>
        <w:rPr>
          <w:rFonts w:ascii="Times New Roman" w:hAnsi="Times New Roman"/>
          <w:b/>
          <w:strike/>
          <w:sz w:val="24"/>
          <w:szCs w:val="24"/>
        </w:rPr>
      </w:pPr>
      <w:r w:rsidRPr="004527F7">
        <w:rPr>
          <w:rFonts w:ascii="Times New Roman" w:hAnsi="Times New Roman"/>
          <w:color w:val="333333"/>
          <w:sz w:val="24"/>
          <w:szCs w:val="24"/>
          <w:shd w:val="clear" w:color="auto" w:fill="FFFFFF"/>
        </w:rPr>
        <w:t xml:space="preserve">Zamawiający </w:t>
      </w:r>
      <w:r w:rsidR="00EE6348">
        <w:rPr>
          <w:rFonts w:ascii="Times New Roman" w:hAnsi="Times New Roman"/>
          <w:color w:val="333333"/>
          <w:sz w:val="24"/>
          <w:szCs w:val="24"/>
          <w:shd w:val="clear" w:color="auto" w:fill="FFFFFF"/>
        </w:rPr>
        <w:t>nie</w:t>
      </w:r>
      <w:r w:rsidRPr="004527F7">
        <w:rPr>
          <w:rFonts w:ascii="Times New Roman" w:hAnsi="Times New Roman"/>
          <w:color w:val="333333"/>
          <w:sz w:val="24"/>
          <w:szCs w:val="24"/>
          <w:shd w:val="clear" w:color="auto" w:fill="FFFFFF"/>
        </w:rPr>
        <w:t xml:space="preserve"> </w:t>
      </w:r>
      <w:r w:rsidR="00EE6348">
        <w:rPr>
          <w:rFonts w:ascii="Times New Roman" w:hAnsi="Times New Roman"/>
          <w:color w:val="333333"/>
          <w:sz w:val="24"/>
          <w:szCs w:val="24"/>
          <w:shd w:val="clear" w:color="auto" w:fill="FFFFFF"/>
        </w:rPr>
        <w:t xml:space="preserve">przewiduje </w:t>
      </w:r>
      <w:r w:rsidRPr="004527F7">
        <w:rPr>
          <w:rFonts w:ascii="Times New Roman" w:hAnsi="Times New Roman"/>
          <w:color w:val="333333"/>
          <w:sz w:val="24"/>
          <w:szCs w:val="24"/>
          <w:shd w:val="clear" w:color="auto" w:fill="FFFFFF"/>
        </w:rPr>
        <w:t xml:space="preserve">ograniczenia dla Wykonawcy </w:t>
      </w:r>
      <w:r w:rsidR="00EE6348" w:rsidRPr="00EE6348">
        <w:rPr>
          <w:rFonts w:ascii="Times New Roman" w:hAnsi="Times New Roman"/>
          <w:sz w:val="24"/>
          <w:szCs w:val="24"/>
          <w:shd w:val="clear" w:color="auto" w:fill="FFFFFF"/>
        </w:rPr>
        <w:t>zakresu zamówienia.</w:t>
      </w:r>
    </w:p>
    <w:p w:rsidR="005E1F80" w:rsidRPr="00EE6348" w:rsidRDefault="005E1F80" w:rsidP="00E213AB">
      <w:pPr>
        <w:pStyle w:val="Akapitzlist"/>
        <w:numPr>
          <w:ilvl w:val="0"/>
          <w:numId w:val="8"/>
        </w:numPr>
        <w:spacing w:line="240" w:lineRule="auto"/>
        <w:ind w:left="357" w:hanging="357"/>
        <w:rPr>
          <w:rFonts w:ascii="Times New Roman" w:hAnsi="Times New Roman"/>
          <w:b/>
          <w:strike/>
          <w:sz w:val="24"/>
          <w:szCs w:val="24"/>
        </w:rPr>
      </w:pPr>
      <w:r w:rsidRPr="00656228">
        <w:rPr>
          <w:rFonts w:ascii="Times New Roman" w:hAnsi="Times New Roman"/>
          <w:bCs/>
          <w:color w:val="000000" w:themeColor="text1"/>
          <w:kern w:val="2"/>
          <w:sz w:val="24"/>
          <w:szCs w:val="24"/>
        </w:rPr>
        <w:t>Przedmiot umowy ma spełniać warunki służące zapewnieniu dostępności osobom ze szczególnymi potrzebami, zgodnie z uwzględnieniem minimalnych wymagań określonych w art. 6 ustawy z dnia 19 lipca 2019 roku o zapewnieniu dostępności osobom ze szczególnymi potrzebami</w:t>
      </w:r>
      <w:r>
        <w:rPr>
          <w:rFonts w:ascii="Times New Roman" w:hAnsi="Times New Roman"/>
          <w:bCs/>
          <w:color w:val="000000" w:themeColor="text1"/>
          <w:kern w:val="2"/>
          <w:sz w:val="24"/>
          <w:szCs w:val="24"/>
        </w:rPr>
        <w:t>.</w:t>
      </w:r>
    </w:p>
    <w:p w:rsidR="00325AB9" w:rsidRPr="00EB590E" w:rsidRDefault="0010295E" w:rsidP="00DA1B56">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2</w:t>
      </w:r>
    </w:p>
    <w:p w:rsidR="0010295E" w:rsidRPr="00EB590E" w:rsidRDefault="003D6F98" w:rsidP="00DA1B56">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Termin realizacji</w:t>
      </w:r>
    </w:p>
    <w:p w:rsidR="004A164F" w:rsidRPr="005A57CB"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1"/>
          <w:rFonts w:ascii="Times New Roman" w:hAnsi="Times New Roman" w:cs="Times New Roman"/>
          <w:b w:val="0"/>
          <w:bCs w:val="0"/>
          <w:sz w:val="24"/>
          <w:szCs w:val="24"/>
        </w:rPr>
      </w:pPr>
      <w:r w:rsidRPr="005A57CB">
        <w:rPr>
          <w:rStyle w:val="FontStyle21"/>
          <w:rFonts w:ascii="Times New Roman" w:hAnsi="Times New Roman" w:cs="Times New Roman"/>
          <w:b w:val="0"/>
          <w:sz w:val="24"/>
          <w:szCs w:val="24"/>
        </w:rPr>
        <w:t xml:space="preserve">Przedmiot umowy zostanie zrealizowany (zakończony) w terminie </w:t>
      </w:r>
      <w:r w:rsidR="00FE33B8">
        <w:rPr>
          <w:rStyle w:val="FontStyle21"/>
          <w:rFonts w:ascii="Times New Roman" w:hAnsi="Times New Roman" w:cs="Times New Roman"/>
          <w:sz w:val="24"/>
          <w:szCs w:val="24"/>
        </w:rPr>
        <w:t>3</w:t>
      </w:r>
      <w:r w:rsidR="00EA05C0" w:rsidRPr="005E7B46">
        <w:rPr>
          <w:rStyle w:val="FontStyle21"/>
          <w:rFonts w:ascii="Times New Roman" w:hAnsi="Times New Roman" w:cs="Times New Roman"/>
          <w:sz w:val="24"/>
          <w:szCs w:val="24"/>
        </w:rPr>
        <w:t xml:space="preserve"> miesi</w:t>
      </w:r>
      <w:r w:rsidR="00FE33B8">
        <w:rPr>
          <w:rStyle w:val="FontStyle21"/>
          <w:rFonts w:ascii="Times New Roman" w:hAnsi="Times New Roman" w:cs="Times New Roman"/>
          <w:sz w:val="24"/>
          <w:szCs w:val="24"/>
        </w:rPr>
        <w:t>ące</w:t>
      </w:r>
      <w:r w:rsidR="00EA05C0" w:rsidRPr="005A57CB">
        <w:rPr>
          <w:rStyle w:val="FontStyle21"/>
          <w:rFonts w:ascii="Times New Roman" w:hAnsi="Times New Roman" w:cs="Times New Roman"/>
          <w:b w:val="0"/>
          <w:sz w:val="24"/>
          <w:szCs w:val="24"/>
        </w:rPr>
        <w:t xml:space="preserve"> od zawarc</w:t>
      </w:r>
      <w:r w:rsidR="000E1287" w:rsidRPr="005A57CB">
        <w:rPr>
          <w:rStyle w:val="FontStyle21"/>
          <w:rFonts w:ascii="Times New Roman" w:hAnsi="Times New Roman" w:cs="Times New Roman"/>
          <w:b w:val="0"/>
          <w:sz w:val="24"/>
          <w:szCs w:val="24"/>
        </w:rPr>
        <w:t>ia umowy</w:t>
      </w:r>
      <w:r w:rsidR="00EA05C0" w:rsidRPr="005A57CB">
        <w:rPr>
          <w:rStyle w:val="FontStyle21"/>
          <w:rFonts w:ascii="Times New Roman" w:hAnsi="Times New Roman" w:cs="Times New Roman"/>
          <w:b w:val="0"/>
          <w:sz w:val="24"/>
          <w:szCs w:val="24"/>
        </w:rPr>
        <w:t>.</w:t>
      </w:r>
      <w:r w:rsidR="00127167" w:rsidRPr="005A57CB">
        <w:rPr>
          <w:rStyle w:val="FontStyle21"/>
          <w:rFonts w:ascii="Times New Roman" w:hAnsi="Times New Roman" w:cs="Times New Roman"/>
          <w:b w:val="0"/>
          <w:sz w:val="24"/>
          <w:szCs w:val="24"/>
        </w:rPr>
        <w:t xml:space="preserve"> </w:t>
      </w:r>
    </w:p>
    <w:p w:rsidR="004A164F" w:rsidRPr="009E0E07"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2"/>
          <w:rFonts w:ascii="Times New Roman" w:hAnsi="Times New Roman" w:cs="Times New Roman"/>
          <w:color w:val="000000"/>
          <w:sz w:val="24"/>
          <w:szCs w:val="24"/>
        </w:rPr>
      </w:pPr>
      <w:r w:rsidRPr="009E0E07">
        <w:rPr>
          <w:rStyle w:val="FontStyle22"/>
          <w:rFonts w:ascii="Times New Roman" w:hAnsi="Times New Roman" w:cs="Times New Roman"/>
          <w:sz w:val="24"/>
          <w:szCs w:val="24"/>
        </w:rPr>
        <w:t xml:space="preserve">Zamawiający przekaże Wykonawcy </w:t>
      </w:r>
      <w:r w:rsidR="00D91578" w:rsidRPr="009E0E07">
        <w:rPr>
          <w:rStyle w:val="FontStyle22"/>
          <w:rFonts w:ascii="Times New Roman" w:hAnsi="Times New Roman" w:cs="Times New Roman"/>
          <w:sz w:val="24"/>
          <w:szCs w:val="24"/>
        </w:rPr>
        <w:t xml:space="preserve">protokolarnie </w:t>
      </w:r>
      <w:r w:rsidRPr="009E0E07">
        <w:rPr>
          <w:rStyle w:val="FontStyle22"/>
          <w:rFonts w:ascii="Times New Roman" w:hAnsi="Times New Roman" w:cs="Times New Roman"/>
          <w:sz w:val="24"/>
          <w:szCs w:val="24"/>
        </w:rPr>
        <w:t xml:space="preserve">teren budowy w terminie </w:t>
      </w:r>
      <w:r w:rsidR="004527F7">
        <w:rPr>
          <w:rStyle w:val="FontStyle22"/>
          <w:rFonts w:ascii="Times New Roman" w:hAnsi="Times New Roman" w:cs="Times New Roman"/>
          <w:sz w:val="24"/>
          <w:szCs w:val="24"/>
        </w:rPr>
        <w:t>do</w:t>
      </w:r>
      <w:r w:rsidRPr="009E0E07">
        <w:rPr>
          <w:rStyle w:val="FontStyle22"/>
          <w:rFonts w:ascii="Times New Roman" w:hAnsi="Times New Roman" w:cs="Times New Roman"/>
          <w:sz w:val="24"/>
          <w:szCs w:val="24"/>
        </w:rPr>
        <w:t xml:space="preserve"> </w:t>
      </w:r>
      <w:r w:rsidR="00127167" w:rsidRPr="004527F7">
        <w:rPr>
          <w:rStyle w:val="FontStyle22"/>
          <w:rFonts w:ascii="Times New Roman" w:hAnsi="Times New Roman" w:cs="Times New Roman"/>
          <w:sz w:val="24"/>
          <w:szCs w:val="24"/>
        </w:rPr>
        <w:t>7</w:t>
      </w:r>
      <w:r w:rsidR="00127167">
        <w:rPr>
          <w:rStyle w:val="FontStyle22"/>
          <w:rFonts w:ascii="Times New Roman" w:hAnsi="Times New Roman" w:cs="Times New Roman"/>
          <w:sz w:val="24"/>
          <w:szCs w:val="24"/>
        </w:rPr>
        <w:t xml:space="preserve"> </w:t>
      </w:r>
      <w:r w:rsidRPr="009E0E07">
        <w:rPr>
          <w:rStyle w:val="FontStyle22"/>
          <w:rFonts w:ascii="Times New Roman" w:hAnsi="Times New Roman" w:cs="Times New Roman"/>
          <w:sz w:val="24"/>
          <w:szCs w:val="24"/>
        </w:rPr>
        <w:t>dni od dnia zawarcia umowy.</w:t>
      </w:r>
    </w:p>
    <w:p w:rsidR="004A164F" w:rsidRPr="009E0E07"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2"/>
          <w:rFonts w:ascii="Times New Roman" w:hAnsi="Times New Roman" w:cs="Times New Roman"/>
          <w:color w:val="000000"/>
          <w:sz w:val="24"/>
          <w:szCs w:val="24"/>
        </w:rPr>
      </w:pPr>
      <w:r w:rsidRPr="009E0E07">
        <w:rPr>
          <w:rStyle w:val="FontStyle22"/>
          <w:rFonts w:ascii="Times New Roman" w:hAnsi="Times New Roman" w:cs="Times New Roman"/>
          <w:sz w:val="24"/>
          <w:szCs w:val="24"/>
        </w:rPr>
        <w:t xml:space="preserve">Termin rozpoczęcia robót będących przedmiotem umowy - </w:t>
      </w:r>
      <w:r w:rsidRPr="002216AE">
        <w:rPr>
          <w:rStyle w:val="FontStyle22"/>
          <w:rFonts w:ascii="Times New Roman" w:hAnsi="Times New Roman" w:cs="Times New Roman"/>
          <w:sz w:val="24"/>
          <w:szCs w:val="24"/>
        </w:rPr>
        <w:t>do 7</w:t>
      </w:r>
      <w:r w:rsidR="00127167">
        <w:rPr>
          <w:rStyle w:val="FontStyle22"/>
          <w:rFonts w:ascii="Times New Roman" w:hAnsi="Times New Roman" w:cs="Times New Roman"/>
          <w:sz w:val="24"/>
          <w:szCs w:val="24"/>
        </w:rPr>
        <w:t xml:space="preserve"> </w:t>
      </w:r>
      <w:r w:rsidRPr="002216AE">
        <w:rPr>
          <w:rStyle w:val="FontStyle22"/>
          <w:rFonts w:ascii="Times New Roman" w:hAnsi="Times New Roman" w:cs="Times New Roman"/>
          <w:sz w:val="24"/>
          <w:szCs w:val="24"/>
        </w:rPr>
        <w:t xml:space="preserve"> dni od dnia,</w:t>
      </w:r>
      <w:r w:rsidRPr="009E0E07">
        <w:rPr>
          <w:rStyle w:val="FontStyle22"/>
          <w:rFonts w:ascii="Times New Roman" w:hAnsi="Times New Roman" w:cs="Times New Roman"/>
          <w:sz w:val="24"/>
          <w:szCs w:val="24"/>
        </w:rPr>
        <w:t xml:space="preserve"> w którym Zamawiający przekazał Wykonawcy teren budowy.</w:t>
      </w:r>
    </w:p>
    <w:p w:rsidR="004A164F" w:rsidRPr="00EA05C0"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1"/>
          <w:rFonts w:ascii="Times New Roman" w:hAnsi="Times New Roman" w:cs="Times New Roman"/>
          <w:b w:val="0"/>
          <w:bCs w:val="0"/>
          <w:color w:val="000000"/>
          <w:sz w:val="24"/>
          <w:szCs w:val="24"/>
        </w:rPr>
      </w:pPr>
      <w:r w:rsidRPr="009E0E07">
        <w:rPr>
          <w:rStyle w:val="FontStyle21"/>
          <w:rFonts w:ascii="Times New Roman" w:hAnsi="Times New Roman" w:cs="Times New Roman"/>
          <w:b w:val="0"/>
          <w:sz w:val="24"/>
          <w:szCs w:val="24"/>
        </w:rPr>
        <w:t>Najpóźniej w dniu przekazania terenu budowy Wykonawca przedłoży Zamawiającemu do zaa</w:t>
      </w:r>
      <w:r w:rsidR="00D91578" w:rsidRPr="009E0E07">
        <w:rPr>
          <w:rStyle w:val="FontStyle21"/>
          <w:rFonts w:ascii="Times New Roman" w:hAnsi="Times New Roman" w:cs="Times New Roman"/>
          <w:b w:val="0"/>
          <w:sz w:val="24"/>
          <w:szCs w:val="24"/>
        </w:rPr>
        <w:t>kceptowania harmonogram rzeczowo-finansowy</w:t>
      </w:r>
      <w:r w:rsidRPr="009E0E07">
        <w:rPr>
          <w:rStyle w:val="FontStyle21"/>
          <w:rFonts w:ascii="Times New Roman" w:hAnsi="Times New Roman" w:cs="Times New Roman"/>
          <w:b w:val="0"/>
          <w:sz w:val="24"/>
          <w:szCs w:val="24"/>
        </w:rPr>
        <w:t xml:space="preserve"> realizacji umowy. Wykonawca będzie realizował umowę zgodnie z zaakceptowanym przez Zamawiającego harmonogramem </w:t>
      </w:r>
      <w:r w:rsidR="00D91578" w:rsidRPr="009E0E07">
        <w:rPr>
          <w:rStyle w:val="FontStyle21"/>
          <w:rFonts w:ascii="Times New Roman" w:hAnsi="Times New Roman" w:cs="Times New Roman"/>
          <w:b w:val="0"/>
          <w:sz w:val="24"/>
          <w:szCs w:val="24"/>
        </w:rPr>
        <w:t>rzeczowo-finansowym</w:t>
      </w:r>
      <w:r w:rsidRPr="009E0E07">
        <w:rPr>
          <w:rStyle w:val="FontStyle21"/>
          <w:rFonts w:ascii="Times New Roman" w:hAnsi="Times New Roman" w:cs="Times New Roman"/>
          <w:b w:val="0"/>
          <w:sz w:val="24"/>
          <w:szCs w:val="24"/>
        </w:rPr>
        <w:t xml:space="preserve"> realizacji umowy. W przypadku konieczności aktualizacji harmonogramu </w:t>
      </w:r>
      <w:r w:rsidR="00D91578" w:rsidRPr="009E0E07">
        <w:rPr>
          <w:rStyle w:val="FontStyle21"/>
          <w:rFonts w:ascii="Times New Roman" w:hAnsi="Times New Roman" w:cs="Times New Roman"/>
          <w:b w:val="0"/>
          <w:sz w:val="24"/>
          <w:szCs w:val="24"/>
        </w:rPr>
        <w:t>rzeczowo-finansowego</w:t>
      </w:r>
      <w:r w:rsidRPr="009E0E07">
        <w:rPr>
          <w:rStyle w:val="FontStyle21"/>
          <w:rFonts w:ascii="Times New Roman" w:hAnsi="Times New Roman" w:cs="Times New Roman"/>
          <w:b w:val="0"/>
          <w:sz w:val="24"/>
          <w:szCs w:val="24"/>
        </w:rPr>
        <w:t xml:space="preserve"> Wykonawca przedstawiał będzie Zamawiającemu do zaakceptowania aktualizację harmonogramu </w:t>
      </w:r>
      <w:r w:rsidR="00D91578" w:rsidRPr="009E0E07">
        <w:rPr>
          <w:rStyle w:val="FontStyle21"/>
          <w:rFonts w:ascii="Times New Roman" w:hAnsi="Times New Roman" w:cs="Times New Roman"/>
          <w:b w:val="0"/>
          <w:sz w:val="24"/>
          <w:szCs w:val="24"/>
        </w:rPr>
        <w:t xml:space="preserve">rzeczowo-finansowego. </w:t>
      </w:r>
      <w:r w:rsidR="00D91578" w:rsidRPr="009E0E07">
        <w:rPr>
          <w:rStyle w:val="FontStyle21"/>
          <w:rFonts w:ascii="Times New Roman" w:hAnsi="Times New Roman" w:cs="Times New Roman"/>
          <w:b w:val="0"/>
          <w:sz w:val="24"/>
          <w:szCs w:val="24"/>
        </w:rPr>
        <w:lastRenderedPageBreak/>
        <w:t>Harmonogram rzeczowo-finansowy</w:t>
      </w:r>
      <w:r w:rsidRPr="00EA05C0">
        <w:rPr>
          <w:rStyle w:val="FontStyle21"/>
          <w:rFonts w:ascii="Times New Roman" w:hAnsi="Times New Roman" w:cs="Times New Roman"/>
          <w:b w:val="0"/>
          <w:sz w:val="24"/>
          <w:szCs w:val="24"/>
        </w:rPr>
        <w:t xml:space="preserve"> zawierał będzie podział realizacji przedmiotu umowy na poszczególne działy robót i terminy ich realizacji w rozbiciu na kolejne miesiące, </w:t>
      </w:r>
      <w:r w:rsidR="00127167">
        <w:rPr>
          <w:rStyle w:val="FontStyle21"/>
          <w:rFonts w:ascii="Times New Roman" w:hAnsi="Times New Roman" w:cs="Times New Roman"/>
          <w:b w:val="0"/>
          <w:sz w:val="24"/>
          <w:szCs w:val="24"/>
        </w:rPr>
        <w:br/>
      </w:r>
      <w:r w:rsidRPr="00EA05C0">
        <w:rPr>
          <w:rStyle w:val="FontStyle21"/>
          <w:rFonts w:ascii="Times New Roman" w:hAnsi="Times New Roman" w:cs="Times New Roman"/>
          <w:b w:val="0"/>
          <w:sz w:val="24"/>
          <w:szCs w:val="24"/>
        </w:rPr>
        <w:t>z podziałem na roboty wykonywane siłami własnymi oraz roboty wykonywane przez Podwykonawców.</w:t>
      </w:r>
    </w:p>
    <w:p w:rsidR="00E8532C" w:rsidRPr="00461B12"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2"/>
          <w:rFonts w:ascii="Times New Roman" w:hAnsi="Times New Roman" w:cs="Times New Roman"/>
          <w:color w:val="000000"/>
          <w:sz w:val="24"/>
          <w:szCs w:val="24"/>
        </w:rPr>
      </w:pPr>
      <w:r w:rsidRPr="00EB590E">
        <w:rPr>
          <w:rStyle w:val="FontStyle22"/>
          <w:rFonts w:ascii="Times New Roman" w:hAnsi="Times New Roman" w:cs="Times New Roman"/>
          <w:sz w:val="24"/>
          <w:szCs w:val="24"/>
        </w:rPr>
        <w:t>Za termin zakończenia realizacji Przedmiotu Umowy Strony ustalają dzień zgłoszenia przez Wykonawcę, pismem dostarczonym do siedziby Zamawiającego oraz wpisem do dziennika budowy -</w:t>
      </w:r>
      <w:r w:rsidR="00D91578">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osiągnięcia gotowości do odbio</w:t>
      </w:r>
      <w:r w:rsidR="00EA05C0">
        <w:rPr>
          <w:rStyle w:val="FontStyle22"/>
          <w:rFonts w:ascii="Times New Roman" w:hAnsi="Times New Roman" w:cs="Times New Roman"/>
          <w:sz w:val="24"/>
          <w:szCs w:val="24"/>
        </w:rPr>
        <w:t>ru końcowego przedmiotu u</w:t>
      </w:r>
      <w:r w:rsidRPr="00EB590E">
        <w:rPr>
          <w:rStyle w:val="FontStyle22"/>
          <w:rFonts w:ascii="Times New Roman" w:hAnsi="Times New Roman" w:cs="Times New Roman"/>
          <w:sz w:val="24"/>
          <w:szCs w:val="24"/>
        </w:rPr>
        <w:t xml:space="preserve">mowy, potwierdzonego </w:t>
      </w:r>
      <w:r w:rsidR="00EA05C0" w:rsidRPr="00EB590E">
        <w:rPr>
          <w:rStyle w:val="FontStyle22"/>
          <w:rFonts w:ascii="Times New Roman" w:hAnsi="Times New Roman" w:cs="Times New Roman"/>
          <w:sz w:val="24"/>
          <w:szCs w:val="24"/>
        </w:rPr>
        <w:t xml:space="preserve">na piśmie </w:t>
      </w:r>
      <w:r w:rsidRPr="00EB590E">
        <w:rPr>
          <w:rStyle w:val="FontStyle22"/>
          <w:rFonts w:ascii="Times New Roman" w:hAnsi="Times New Roman" w:cs="Times New Roman"/>
          <w:sz w:val="24"/>
          <w:szCs w:val="24"/>
        </w:rPr>
        <w:t xml:space="preserve">przez Inspektora Nadzoru </w:t>
      </w:r>
      <w:r w:rsidR="00EA05C0">
        <w:rPr>
          <w:rStyle w:val="FontStyle22"/>
          <w:rFonts w:ascii="Times New Roman" w:hAnsi="Times New Roman" w:cs="Times New Roman"/>
          <w:sz w:val="24"/>
          <w:szCs w:val="24"/>
        </w:rPr>
        <w:t>Inwestorskiego</w:t>
      </w:r>
      <w:r w:rsidRPr="00EB590E">
        <w:rPr>
          <w:rStyle w:val="FontStyle22"/>
          <w:rFonts w:ascii="Times New Roman" w:hAnsi="Times New Roman" w:cs="Times New Roman"/>
          <w:sz w:val="24"/>
          <w:szCs w:val="24"/>
        </w:rPr>
        <w:t>, o którym mowa wcześniej oraz wpisem do dziennika budowy, z zastrzeżenie</w:t>
      </w:r>
      <w:r w:rsidR="00812246">
        <w:rPr>
          <w:rStyle w:val="FontStyle22"/>
          <w:rFonts w:ascii="Times New Roman" w:hAnsi="Times New Roman" w:cs="Times New Roman"/>
          <w:sz w:val="24"/>
          <w:szCs w:val="24"/>
        </w:rPr>
        <w:t>m postanowień § 3 ust. 2 pkt 37</w:t>
      </w:r>
      <w:r w:rsidR="005736A9">
        <w:rPr>
          <w:rStyle w:val="FontStyle22"/>
          <w:rFonts w:ascii="Times New Roman" w:hAnsi="Times New Roman" w:cs="Times New Roman"/>
          <w:sz w:val="24"/>
          <w:szCs w:val="24"/>
        </w:rPr>
        <w:t xml:space="preserve">, </w:t>
      </w:r>
      <w:r w:rsidR="005736A9" w:rsidRPr="009E0E07">
        <w:rPr>
          <w:rStyle w:val="FontStyle22"/>
          <w:rFonts w:ascii="Times New Roman" w:hAnsi="Times New Roman" w:cs="Times New Roman"/>
          <w:sz w:val="24"/>
          <w:szCs w:val="24"/>
        </w:rPr>
        <w:t xml:space="preserve">pod warunkiem </w:t>
      </w:r>
      <w:r w:rsidR="00EA05C0" w:rsidRPr="009E0E07">
        <w:rPr>
          <w:rStyle w:val="FontStyle22"/>
          <w:rFonts w:ascii="Times New Roman" w:hAnsi="Times New Roman" w:cs="Times New Roman"/>
          <w:sz w:val="24"/>
          <w:szCs w:val="24"/>
        </w:rPr>
        <w:t xml:space="preserve">przeprowadzenia </w:t>
      </w:r>
      <w:r w:rsidR="005736A9" w:rsidRPr="009E0E07">
        <w:rPr>
          <w:rStyle w:val="FontStyle22"/>
          <w:rFonts w:ascii="Times New Roman" w:hAnsi="Times New Roman" w:cs="Times New Roman"/>
          <w:sz w:val="24"/>
          <w:szCs w:val="24"/>
        </w:rPr>
        <w:t>odbioru końcowego</w:t>
      </w:r>
      <w:r w:rsidR="00EA05C0" w:rsidRPr="009E0E07">
        <w:rPr>
          <w:rStyle w:val="FontStyle22"/>
          <w:rFonts w:ascii="Times New Roman" w:hAnsi="Times New Roman" w:cs="Times New Roman"/>
          <w:sz w:val="24"/>
          <w:szCs w:val="24"/>
        </w:rPr>
        <w:t xml:space="preserve"> bez wad</w:t>
      </w:r>
      <w:r w:rsidR="005736A9" w:rsidRPr="009E0E07">
        <w:rPr>
          <w:rStyle w:val="FontStyle22"/>
          <w:rFonts w:ascii="Times New Roman" w:hAnsi="Times New Roman" w:cs="Times New Roman"/>
          <w:sz w:val="24"/>
          <w:szCs w:val="24"/>
        </w:rPr>
        <w:t>.</w:t>
      </w:r>
      <w:r w:rsidR="00EA05C0" w:rsidRPr="009E0E07">
        <w:rPr>
          <w:rStyle w:val="FontStyle22"/>
          <w:rFonts w:ascii="Times New Roman" w:hAnsi="Times New Roman" w:cs="Times New Roman"/>
          <w:sz w:val="24"/>
          <w:szCs w:val="24"/>
        </w:rPr>
        <w:t xml:space="preserve"> </w:t>
      </w:r>
    </w:p>
    <w:p w:rsidR="00B97EB3" w:rsidRPr="00461B12" w:rsidRDefault="005736A9" w:rsidP="00461B12">
      <w:pPr>
        <w:pStyle w:val="Bezodstpw"/>
        <w:numPr>
          <w:ilvl w:val="0"/>
          <w:numId w:val="4"/>
        </w:numPr>
        <w:rPr>
          <w:rFonts w:ascii="Times New Roman" w:eastAsia="SimSun" w:hAnsi="Times New Roman"/>
          <w:sz w:val="24"/>
          <w:szCs w:val="24"/>
          <w:lang w:bidi="en-US"/>
        </w:rPr>
      </w:pPr>
      <w:r w:rsidRPr="00461B12">
        <w:rPr>
          <w:rFonts w:ascii="Times New Roman" w:eastAsia="SimSun" w:hAnsi="Times New Roman"/>
          <w:sz w:val="24"/>
          <w:szCs w:val="24"/>
          <w:lang w:bidi="en-US"/>
        </w:rPr>
        <w:t>Termin wykonania przedmiotu umowy, o którym mowa w ust. 1, uważa się za dotrzymany jeżeli zosta</w:t>
      </w:r>
      <w:r w:rsidR="00EA05C0" w:rsidRPr="00461B12">
        <w:rPr>
          <w:rFonts w:ascii="Times New Roman" w:eastAsia="SimSun" w:hAnsi="Times New Roman"/>
          <w:sz w:val="24"/>
          <w:szCs w:val="24"/>
          <w:lang w:bidi="en-US"/>
        </w:rPr>
        <w:t>nie on odebrany zgodnie z § 7</w:t>
      </w:r>
      <w:r w:rsidRPr="00461B12">
        <w:rPr>
          <w:rFonts w:ascii="Times New Roman" w:eastAsia="SimSun" w:hAnsi="Times New Roman"/>
          <w:sz w:val="24"/>
          <w:szCs w:val="24"/>
          <w:lang w:bidi="en-US"/>
        </w:rPr>
        <w:t>, co zostanie potwierdzone protokołem odbioru przedmiotu umowy podpisanym przez</w:t>
      </w:r>
      <w:r w:rsidR="00EA05C0" w:rsidRPr="00461B12">
        <w:rPr>
          <w:rFonts w:ascii="Times New Roman" w:eastAsia="SimSun" w:hAnsi="Times New Roman"/>
          <w:sz w:val="24"/>
          <w:szCs w:val="24"/>
          <w:lang w:bidi="en-US"/>
        </w:rPr>
        <w:t xml:space="preserve"> upoważnionych przedstawicieli S</w:t>
      </w:r>
      <w:r w:rsidRPr="00461B12">
        <w:rPr>
          <w:rFonts w:ascii="Times New Roman" w:eastAsia="SimSun" w:hAnsi="Times New Roman"/>
          <w:sz w:val="24"/>
          <w:szCs w:val="24"/>
          <w:lang w:bidi="en-US"/>
        </w:rPr>
        <w:t>tron umowy.</w:t>
      </w:r>
    </w:p>
    <w:p w:rsidR="00B97EB3" w:rsidRPr="00461B12" w:rsidRDefault="00B97EB3" w:rsidP="00461B12">
      <w:pPr>
        <w:pStyle w:val="Bezodstpw"/>
        <w:numPr>
          <w:ilvl w:val="0"/>
          <w:numId w:val="4"/>
        </w:numPr>
        <w:rPr>
          <w:rFonts w:ascii="Times New Roman" w:eastAsia="SimSun" w:hAnsi="Times New Roman"/>
          <w:sz w:val="24"/>
          <w:szCs w:val="24"/>
          <w:lang w:bidi="en-US"/>
        </w:rPr>
      </w:pPr>
      <w:r w:rsidRPr="00461B12">
        <w:rPr>
          <w:rFonts w:ascii="Times New Roman" w:hAnsi="Times New Roman"/>
          <w:sz w:val="24"/>
          <w:szCs w:val="24"/>
        </w:rPr>
        <w:t>Po przekroczeniu terminu realizacji umownego zakończenia robót, Wykonawcy</w:t>
      </w:r>
      <w:r w:rsidRPr="00461B12">
        <w:rPr>
          <w:rFonts w:ascii="Times New Roman" w:hAnsi="Times New Roman"/>
          <w:i/>
          <w:sz w:val="24"/>
          <w:szCs w:val="24"/>
        </w:rPr>
        <w:t xml:space="preserve"> </w:t>
      </w:r>
      <w:r w:rsidRPr="00461B12">
        <w:rPr>
          <w:rFonts w:ascii="Times New Roman" w:hAnsi="Times New Roman"/>
          <w:sz w:val="24"/>
          <w:szCs w:val="24"/>
        </w:rPr>
        <w:t>nie  przysługuje prawo  do odstąpienia od wykonania przedmiotu umowy.</w:t>
      </w:r>
    </w:p>
    <w:p w:rsidR="00DA1B56" w:rsidRDefault="00DA1B56" w:rsidP="00DA1B56">
      <w:pPr>
        <w:pStyle w:val="Akapitzlist"/>
        <w:spacing w:line="240" w:lineRule="auto"/>
        <w:ind w:left="425"/>
        <w:jc w:val="center"/>
        <w:rPr>
          <w:rFonts w:ascii="Times New Roman" w:hAnsi="Times New Roman"/>
          <w:b/>
          <w:bCs/>
          <w:color w:val="000000" w:themeColor="text1"/>
          <w:kern w:val="2"/>
          <w:sz w:val="24"/>
          <w:szCs w:val="24"/>
        </w:rPr>
      </w:pPr>
    </w:p>
    <w:p w:rsidR="00B16947" w:rsidRPr="00EB590E" w:rsidRDefault="00B16947" w:rsidP="00B16947">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3</w:t>
      </w:r>
    </w:p>
    <w:p w:rsidR="00B16947" w:rsidRPr="00EB590E" w:rsidRDefault="00B16947" w:rsidP="00B16947">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Obowiązki Stron umowy</w:t>
      </w:r>
    </w:p>
    <w:p w:rsidR="00B16947" w:rsidRPr="00A7561E" w:rsidRDefault="00B16947" w:rsidP="00B16947">
      <w:pPr>
        <w:pStyle w:val="Tytu"/>
        <w:numPr>
          <w:ilvl w:val="0"/>
          <w:numId w:val="5"/>
        </w:numPr>
        <w:tabs>
          <w:tab w:val="left" w:pos="426"/>
        </w:tabs>
        <w:spacing w:line="240" w:lineRule="auto"/>
        <w:ind w:left="425" w:hanging="425"/>
        <w:jc w:val="both"/>
        <w:rPr>
          <w:rStyle w:val="FontStyle21"/>
          <w:rFonts w:ascii="Times New Roman" w:hAnsi="Times New Roman" w:cs="Times New Roman"/>
          <w:b w:val="0"/>
          <w:bCs w:val="0"/>
          <w:color w:val="000000"/>
          <w:kern w:val="2"/>
          <w:sz w:val="24"/>
          <w:szCs w:val="24"/>
        </w:rPr>
      </w:pPr>
      <w:r w:rsidRPr="00A7561E">
        <w:rPr>
          <w:rStyle w:val="FontStyle21"/>
          <w:rFonts w:ascii="Times New Roman" w:hAnsi="Times New Roman" w:cs="Times New Roman"/>
          <w:b w:val="0"/>
          <w:sz w:val="24"/>
          <w:szCs w:val="24"/>
        </w:rPr>
        <w:t>Do obowiązków Zamawiającego należy:</w:t>
      </w:r>
    </w:p>
    <w:p w:rsidR="00B16947" w:rsidRPr="004527F7" w:rsidRDefault="00B16947" w:rsidP="00B16947">
      <w:pPr>
        <w:pStyle w:val="Tytu"/>
        <w:numPr>
          <w:ilvl w:val="0"/>
          <w:numId w:val="9"/>
        </w:numPr>
        <w:tabs>
          <w:tab w:val="left" w:pos="426"/>
        </w:tabs>
        <w:spacing w:line="240" w:lineRule="auto"/>
        <w:ind w:firstLine="567"/>
        <w:jc w:val="both"/>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współpraca z Wykonawcą w niezbędnym zakresie;</w:t>
      </w:r>
    </w:p>
    <w:p w:rsidR="00B16947" w:rsidRPr="004527F7" w:rsidRDefault="00B16947" w:rsidP="00B16947">
      <w:pPr>
        <w:pStyle w:val="Tytu"/>
        <w:numPr>
          <w:ilvl w:val="0"/>
          <w:numId w:val="9"/>
        </w:numPr>
        <w:tabs>
          <w:tab w:val="left" w:pos="426"/>
        </w:tabs>
        <w:spacing w:line="240" w:lineRule="auto"/>
        <w:ind w:firstLine="567"/>
        <w:jc w:val="both"/>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przekazanie terenu budowy w terminie określonym w § 2 ust. 2;</w:t>
      </w:r>
    </w:p>
    <w:p w:rsidR="00B16947" w:rsidRPr="004527F7" w:rsidRDefault="00B16947" w:rsidP="00B16947">
      <w:pPr>
        <w:pStyle w:val="Tytu"/>
        <w:numPr>
          <w:ilvl w:val="0"/>
          <w:numId w:val="9"/>
        </w:numPr>
        <w:tabs>
          <w:tab w:val="left" w:pos="426"/>
        </w:tabs>
        <w:spacing w:line="240" w:lineRule="auto"/>
        <w:ind w:left="851" w:hanging="284"/>
        <w:jc w:val="both"/>
        <w:rPr>
          <w:rFonts w:ascii="Times New Roman" w:hAnsi="Times New Roman"/>
          <w:color w:val="000000"/>
          <w:kern w:val="2"/>
          <w:sz w:val="24"/>
          <w:szCs w:val="24"/>
        </w:rPr>
      </w:pPr>
      <w:r w:rsidRPr="004527F7">
        <w:rPr>
          <w:rStyle w:val="FontStyle22"/>
          <w:rFonts w:ascii="Times New Roman" w:hAnsi="Times New Roman" w:cs="Times New Roman"/>
          <w:sz w:val="24"/>
          <w:szCs w:val="24"/>
        </w:rPr>
        <w:t xml:space="preserve">przekazanie najpóźniej w dniu przekazania terenu budowy zgłoszeń zamiaru wykonania robót budowlanych, dziennika budowy oraz </w:t>
      </w:r>
      <w:r>
        <w:rPr>
          <w:rStyle w:val="FontStyle22"/>
          <w:rFonts w:ascii="Times New Roman" w:hAnsi="Times New Roman" w:cs="Times New Roman"/>
          <w:sz w:val="24"/>
          <w:szCs w:val="24"/>
        </w:rPr>
        <w:t xml:space="preserve">niezbędnych </w:t>
      </w:r>
      <w:r w:rsidRPr="004527F7">
        <w:rPr>
          <w:rStyle w:val="FontStyle22"/>
          <w:rFonts w:ascii="Times New Roman" w:hAnsi="Times New Roman" w:cs="Times New Roman"/>
          <w:sz w:val="24"/>
          <w:szCs w:val="24"/>
        </w:rPr>
        <w:t>dokumentów</w:t>
      </w:r>
      <w:r>
        <w:rPr>
          <w:rStyle w:val="FontStyle22"/>
          <w:rFonts w:ascii="Times New Roman" w:hAnsi="Times New Roman" w:cs="Times New Roman"/>
          <w:sz w:val="24"/>
          <w:szCs w:val="24"/>
        </w:rPr>
        <w:t>;</w:t>
      </w:r>
      <w:r w:rsidRPr="004527F7">
        <w:rPr>
          <w:rStyle w:val="FontStyle22"/>
          <w:rFonts w:ascii="Times New Roman" w:hAnsi="Times New Roman" w:cs="Times New Roman"/>
          <w:sz w:val="24"/>
          <w:szCs w:val="24"/>
        </w:rPr>
        <w:t xml:space="preserve"> </w:t>
      </w:r>
    </w:p>
    <w:p w:rsidR="00B16947" w:rsidRPr="004527F7" w:rsidRDefault="00B16947" w:rsidP="00B16947">
      <w:pPr>
        <w:pStyle w:val="Tytu"/>
        <w:numPr>
          <w:ilvl w:val="0"/>
          <w:numId w:val="9"/>
        </w:numPr>
        <w:tabs>
          <w:tab w:val="left" w:pos="426"/>
        </w:tabs>
        <w:spacing w:line="240" w:lineRule="auto"/>
        <w:ind w:firstLine="567"/>
        <w:jc w:val="both"/>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zapewnienie Nadzoru Inwestorskiego (jeżeli występuje taka potrzeba);</w:t>
      </w:r>
    </w:p>
    <w:p w:rsidR="00B16947" w:rsidRPr="004527F7" w:rsidRDefault="00B16947" w:rsidP="00B16947">
      <w:pPr>
        <w:pStyle w:val="Tytu"/>
        <w:numPr>
          <w:ilvl w:val="0"/>
          <w:numId w:val="9"/>
        </w:numPr>
        <w:tabs>
          <w:tab w:val="left" w:pos="426"/>
        </w:tabs>
        <w:spacing w:line="240" w:lineRule="auto"/>
        <w:ind w:firstLine="567"/>
        <w:jc w:val="both"/>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dokonywanie odbiorów robót w terminach i na warunkach określonych   umową;</w:t>
      </w:r>
    </w:p>
    <w:p w:rsidR="00B16947" w:rsidRPr="004527F7" w:rsidRDefault="00B16947" w:rsidP="00B16947">
      <w:pPr>
        <w:pStyle w:val="Tytu"/>
        <w:numPr>
          <w:ilvl w:val="0"/>
          <w:numId w:val="9"/>
        </w:numPr>
        <w:tabs>
          <w:tab w:val="left" w:pos="426"/>
        </w:tabs>
        <w:spacing w:line="240" w:lineRule="auto"/>
        <w:ind w:left="851" w:hanging="284"/>
        <w:jc w:val="both"/>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zapłata wynagrodzenia przysługującego Wykonawcy z tytułu realizacji niniejszej  umowy.</w:t>
      </w:r>
    </w:p>
    <w:p w:rsidR="00B16947" w:rsidRPr="00A7561E" w:rsidRDefault="00B16947" w:rsidP="00B16947">
      <w:pPr>
        <w:pStyle w:val="Tytu"/>
        <w:numPr>
          <w:ilvl w:val="0"/>
          <w:numId w:val="5"/>
        </w:numPr>
        <w:tabs>
          <w:tab w:val="left" w:pos="426"/>
        </w:tabs>
        <w:spacing w:line="240" w:lineRule="auto"/>
        <w:jc w:val="both"/>
        <w:rPr>
          <w:rStyle w:val="FontStyle21"/>
          <w:rFonts w:ascii="Times New Roman" w:hAnsi="Times New Roman" w:cs="Times New Roman"/>
          <w:b w:val="0"/>
          <w:sz w:val="24"/>
          <w:szCs w:val="24"/>
        </w:rPr>
      </w:pPr>
      <w:r w:rsidRPr="00A7561E">
        <w:rPr>
          <w:rStyle w:val="FontStyle21"/>
          <w:rFonts w:ascii="Times New Roman" w:hAnsi="Times New Roman" w:cs="Times New Roman"/>
          <w:b w:val="0"/>
          <w:sz w:val="24"/>
          <w:szCs w:val="24"/>
        </w:rPr>
        <w:t>Do obowiązków Wykonawcy należy w szczególności:</w:t>
      </w:r>
    </w:p>
    <w:p w:rsidR="00B16947" w:rsidRPr="00EB590E" w:rsidRDefault="00B16947" w:rsidP="00B16947">
      <w:pPr>
        <w:pStyle w:val="Tytu"/>
        <w:numPr>
          <w:ilvl w:val="0"/>
          <w:numId w:val="10"/>
        </w:numPr>
        <w:tabs>
          <w:tab w:val="left" w:pos="426"/>
        </w:tabs>
        <w:spacing w:line="240" w:lineRule="auto"/>
        <w:ind w:firstLine="567"/>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protokolarne przejęcie terenu budowy w terminie określonym w § 2 ust. 2;</w:t>
      </w:r>
    </w:p>
    <w:p w:rsidR="00B16947" w:rsidRPr="009E0E07"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uzgadnianie z Zamawiającym kolejności wykonywania ro</w:t>
      </w:r>
      <w:r>
        <w:rPr>
          <w:rStyle w:val="FontStyle22"/>
          <w:rFonts w:ascii="Times New Roman" w:hAnsi="Times New Roman" w:cs="Times New Roman"/>
          <w:sz w:val="24"/>
          <w:szCs w:val="24"/>
        </w:rPr>
        <w:t>bót oraz Harmonogramu rzeczowo-</w:t>
      </w:r>
      <w:r w:rsidRPr="009E0E07">
        <w:rPr>
          <w:rStyle w:val="FontStyle22"/>
          <w:rFonts w:ascii="Times New Roman" w:hAnsi="Times New Roman" w:cs="Times New Roman"/>
          <w:sz w:val="24"/>
          <w:szCs w:val="24"/>
        </w:rPr>
        <w:t>finansowego, o którym mowa w § 2 ust. 4;</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9E0E07">
        <w:rPr>
          <w:rStyle w:val="FontStyle22"/>
          <w:rFonts w:ascii="Times New Roman" w:hAnsi="Times New Roman" w:cs="Times New Roman"/>
          <w:sz w:val="24"/>
          <w:szCs w:val="24"/>
        </w:rPr>
        <w:t>ustanowienie Kierownika budowy oraz prowadzenie na bieżąco dziennika budowy                  i udostępnianie go Zamawiającemu na każde żądanie</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celem </w:t>
      </w:r>
      <w:r>
        <w:rPr>
          <w:rStyle w:val="FontStyle22"/>
          <w:rFonts w:ascii="Times New Roman" w:hAnsi="Times New Roman" w:cs="Times New Roman"/>
          <w:sz w:val="24"/>
          <w:szCs w:val="24"/>
        </w:rPr>
        <w:t xml:space="preserve">dokonywania wpisów, potwierdzeń </w:t>
      </w:r>
      <w:r w:rsidRPr="00EB590E">
        <w:rPr>
          <w:rStyle w:val="FontStyle22"/>
          <w:rFonts w:ascii="Times New Roman" w:hAnsi="Times New Roman" w:cs="Times New Roman"/>
          <w:sz w:val="24"/>
          <w:szCs w:val="24"/>
        </w:rPr>
        <w:t>i kontroli;</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realizacja zaleceń wpisanych do dziennika budowy zgodnie z ustawą z dnia 7 lipca 1994 r. Prawo budowlane - zwanej dalej „Prawem budowlanym";</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szczegółowe zapoznanie się przed rozpoczęciem realizacji Przedmiotu Umowy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z </w:t>
      </w:r>
      <w:r w:rsidRPr="004527F7">
        <w:rPr>
          <w:rStyle w:val="FontStyle22"/>
          <w:rFonts w:ascii="Times New Roman" w:hAnsi="Times New Roman" w:cs="Times New Roman"/>
          <w:sz w:val="24"/>
          <w:szCs w:val="24"/>
        </w:rPr>
        <w:t>Projektem technicznym</w:t>
      </w:r>
      <w:r w:rsidRPr="00EB590E">
        <w:rPr>
          <w:rStyle w:val="FontStyle22"/>
          <w:rFonts w:ascii="Times New Roman" w:hAnsi="Times New Roman" w:cs="Times New Roman"/>
          <w:sz w:val="24"/>
          <w:szCs w:val="24"/>
        </w:rPr>
        <w:t xml:space="preserve"> oraz innymi dokumentami m.in. warunkami zgłoszenia zamiaru wykonania robót, uzgodnieniami, uwzględnienia warunków realizacji wynikających z wcześniej wskazanych dokumentów;</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pisemne zawiadomienie Zamawiającego o zauważonych wadach w dokumentach,</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o których mowa w § 1 ust. 3, niezwłocznie od ich ujawnienia, pod rygorem odpowiedzialności za szkody wynikłe wskutek nie powiadomienia o ich istnieniu;</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wykonanie Przedmiotu Umowy zgodnie z zakresem robót ujętym w Projekcie technicznym, SST, harmonogramie rzeczowym, zasadami wiedzy technicznej</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i sztuką budowlaną, odpowiednimi przepisami prawa budowlanego, normami państwowymi oraz innymi obowiązującymi normami i przepisami prawa w terminie wskazanym w § 2 ust. </w:t>
      </w:r>
      <w:r w:rsidRPr="00EB590E">
        <w:rPr>
          <w:rStyle w:val="FontStyle22"/>
          <w:rFonts w:ascii="Times New Roman" w:hAnsi="Times New Roman" w:cs="Times New Roman"/>
          <w:spacing w:val="-20"/>
          <w:sz w:val="24"/>
          <w:szCs w:val="24"/>
        </w:rPr>
        <w:t>1.</w:t>
      </w:r>
      <w:r w:rsidRPr="00EB590E">
        <w:rPr>
          <w:rStyle w:val="FontStyle22"/>
          <w:rFonts w:ascii="Times New Roman" w:hAnsi="Times New Roman" w:cs="Times New Roman"/>
          <w:sz w:val="24"/>
          <w:szCs w:val="24"/>
        </w:rPr>
        <w:t xml:space="preserve">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 wpisanymi do dziennika budowy;</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lastRenderedPageBreak/>
        <w:t xml:space="preserve">użycie tylko i wyłącznie materiałów posiadających odpowiednie atesty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dopuszczonych do obrotu i stosowania na rynku polskim i posiadanie dokumentów potwierdzających te wymagania;</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kontrola jakości materiałów i robó</w:t>
      </w:r>
      <w:r>
        <w:rPr>
          <w:rStyle w:val="FontStyle22"/>
          <w:rFonts w:ascii="Times New Roman" w:hAnsi="Times New Roman" w:cs="Times New Roman"/>
          <w:sz w:val="24"/>
          <w:szCs w:val="24"/>
        </w:rPr>
        <w:t xml:space="preserve">t zgodnie z postanowieniami SST </w:t>
      </w:r>
      <w:r w:rsidRPr="00EB590E">
        <w:rPr>
          <w:rStyle w:val="FontStyle22"/>
          <w:rFonts w:ascii="Times New Roman" w:hAnsi="Times New Roman" w:cs="Times New Roman"/>
          <w:sz w:val="24"/>
          <w:szCs w:val="24"/>
        </w:rPr>
        <w:t>i obowiązującymi przepisami prawa. Wykonawca wykona wszystkie niezbędne badania zgodne z SST</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i wymagane obowiązującymi przepisami prawa, a koszt tych badań został uwzględniony w cenie ofertowej i nie podlega odrębnej zapłacie;</w:t>
      </w:r>
      <w:r>
        <w:rPr>
          <w:rStyle w:val="FontStyle22"/>
          <w:rFonts w:ascii="Times New Roman" w:hAnsi="Times New Roman" w:cs="Times New Roman"/>
          <w:sz w:val="24"/>
          <w:szCs w:val="24"/>
        </w:rPr>
        <w:t xml:space="preserve"> </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przed wbudowaniem materiałów</w:t>
      </w:r>
      <w:r w:rsidRPr="00D91578">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Wykonawca jest zobowiązany przedstawić do akceptacji Zamawiającemu tj. Inspektorowi Nadzoru </w:t>
      </w:r>
      <w:r>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wnioski materiałowe z załącznikami, tj. aprobatą techniczną, deklaracjami, certyfikatami, kartami technicznymi itp. - zgodnie z załączonym wzorem. Dodatkowo</w:t>
      </w:r>
      <w:r>
        <w:rPr>
          <w:rStyle w:val="FontStyle22"/>
          <w:rFonts w:ascii="Times New Roman" w:hAnsi="Times New Roman" w:cs="Times New Roman"/>
          <w:sz w:val="24"/>
          <w:szCs w:val="24"/>
        </w:rPr>
        <w:t xml:space="preserve"> na każde żądanie Zamawiającego lub</w:t>
      </w:r>
      <w:r w:rsidRPr="00EB590E">
        <w:rPr>
          <w:rStyle w:val="FontStyle22"/>
          <w:rFonts w:ascii="Times New Roman" w:hAnsi="Times New Roman" w:cs="Times New Roman"/>
          <w:sz w:val="24"/>
          <w:szCs w:val="24"/>
        </w:rPr>
        <w:t xml:space="preserve">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Inspektora Nadzoru </w:t>
      </w:r>
      <w:r>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 xml:space="preserve">Wykonawca zobowiązuje się do okazania w odniesieniu do wskazanych materiałów, urządzeń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kompletnych instalacji</w:t>
      </w:r>
      <w:r>
        <w:rPr>
          <w:rStyle w:val="FontStyle22"/>
          <w:rFonts w:ascii="Times New Roman" w:hAnsi="Times New Roman" w:cs="Times New Roman"/>
          <w:sz w:val="24"/>
          <w:szCs w:val="24"/>
        </w:rPr>
        <w:t>,</w:t>
      </w:r>
      <w:r w:rsidRPr="00EB590E">
        <w:rPr>
          <w:rStyle w:val="FontStyle22"/>
          <w:rFonts w:ascii="Times New Roman" w:hAnsi="Times New Roman" w:cs="Times New Roman"/>
          <w:sz w:val="24"/>
          <w:szCs w:val="24"/>
        </w:rPr>
        <w:t xml:space="preserve"> dane techniczne oraz certyfikat na znak bezpieczeństwa,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a dla materiałów nie objętych certyfikacją deklarację zgodności lub certyfikat zgodności z Polską Normą lub aprobatą techniczną. Zamawiający i Inspektor Nadzoru </w:t>
      </w:r>
      <w:r>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 xml:space="preserve">mają prawo w każdym momencie realizacji Przedmiotu Umowy zrezygnować z użytych wyrobów, jeżeli nie będą one zgodne z obowiązującymi przepisami prawa, normami wymaganiami SST oraz dokumentacją projektową,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a także z tych części robót których one dotyczą. Rezygnacja ta nastąpi niezwłocznie po stwierdzeniu niezgodności, w formie pisemnej wpisem do dziennika budowy;</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prowadzenie i udostępnianie na żądanie Zamawiającego ewidencji wykonanych robót;</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organizacja i realizacja na własny koszt dostaw urządzeń, sprzętu i materiałów niezbędnych do realizacji przedmiotu umowy, składowania zgodnie ze sztuką budowlaną i wymogami wynikającymi z przepisów dotyczących ochrony p</w:t>
      </w:r>
      <w:r>
        <w:rPr>
          <w:rStyle w:val="FontStyle22"/>
          <w:rFonts w:ascii="Times New Roman" w:hAnsi="Times New Roman" w:cs="Times New Roman"/>
          <w:sz w:val="24"/>
          <w:szCs w:val="24"/>
        </w:rPr>
        <w:t>.</w:t>
      </w:r>
      <w:r w:rsidRPr="00EB590E">
        <w:rPr>
          <w:rStyle w:val="FontStyle22"/>
          <w:rFonts w:ascii="Times New Roman" w:hAnsi="Times New Roman" w:cs="Times New Roman"/>
          <w:sz w:val="24"/>
          <w:szCs w:val="24"/>
        </w:rPr>
        <w:t xml:space="preserve">poż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bhp. Koszty z tym związane zostały wliczone w cenę ofertową;</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zapewnienie kompleksowej obsługi geodezyjnej inwestycji na etapie realizacji umowy, w tym wytyczenie geodezyjne obiektów oraz opracowania kompletnej inwentaryzacji powykonawczej i przekazania jej Zamawiającemu;</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zorganizowanie na własny koszt zaplecza budowy oraz zabezpieczenie istniejącego drzewostanu;</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zabezpieczenie terenu budowy z zachowaniem najwyższej staranności, w tym m.in. ustawienie na terenie budowy przed rozpoczęciem robót tablicy informacyjnej, ogrodzenia i znaków ostrzegawczych odpowiadających wymogom określonym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przepisach Prawa budowlanego;</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zapewnienie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trike/>
          <w:color w:val="FF0000"/>
          <w:sz w:val="24"/>
          <w:szCs w:val="24"/>
        </w:rPr>
        <w:t xml:space="preserve"> </w:t>
      </w:r>
      <w:r w:rsidRPr="00EB590E">
        <w:rPr>
          <w:rStyle w:val="FontStyle22"/>
          <w:rFonts w:ascii="Times New Roman" w:hAnsi="Times New Roman" w:cs="Times New Roman"/>
          <w:sz w:val="24"/>
          <w:szCs w:val="24"/>
        </w:rPr>
        <w:t xml:space="preserve">utrzymanie terenu budowy w czasie trwania robót w należytym porządku, w stanie wolnym od przeszkód komunikacyjnych i w stanie zgodnym z przepisami bhp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lastRenderedPageBreak/>
        <w:t xml:space="preserve"> </w:t>
      </w:r>
      <w:r w:rsidRPr="00EB590E">
        <w:rPr>
          <w:rStyle w:val="FontStyle22"/>
          <w:rFonts w:ascii="Times New Roman" w:hAnsi="Times New Roman" w:cs="Times New Roman"/>
          <w:sz w:val="24"/>
          <w:szCs w:val="24"/>
        </w:rPr>
        <w:t xml:space="preserve">ponoszenie odpowiedzialności za urządzenia i wykonane roboty, aż do chwili ich odbioru końcowego, tj. utrzymywanie ich w ciągu całego okresu trwania robót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należytym stanie i podjęcie wszelkich środków zapobiegawczych, aby nie zostały zniszczone lub skradzione, biorąc pod uwagę ryzyko istniejące na budowie;</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przywrócenie do stanu pierwotnego terenów położonych poza terenem budowy,</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z których Wykonawca korzystał, przy wykonywaniu Przedmiotu Umowy, za zgodą ich właścicieli lub zarządców, na własny koszt i niebezpieczeństwo, i przekazania ich właścicielom lub zarządcom w uzgodnionych terminach przed odbiorem końcowym.</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własnym staraniem i na własny koszt;</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prowadzenie robót w sposób niepowodujący szkód, w tym zagrożenia bezpieczeństwa ludzi i mienia oraz zapewniający ochronę przed uszkodzeniem lub zniszczeniem własności publicznej i prywatnej. W przypadku, gdy w wyniku niewłaściwego prowadzenia robót przez Wykonawcę nastąpi wcześniej wskazane uszkodzenie lub zniszczenie, Wykonawca na swój koszt naprawi lub odtworzy uszkodzoną własność;</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usuwanie na własny koszt odpadów i śmieci (w tym ziemi). Odpady i śmieci powstałe w wyniku wykonywania robót zostaną wywiezione przez Wykonawcę w ramach wynagrodzenia za wykonanie Przedmiotu Umowy. Pozyskanie własnym staraniem składowiska (miejsc zwałki) przeznaczonego do wywozu materiałów pochodzących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z rozbiórki oraz ziemi. Postanowień niniejszego punktu nie stosuje się w odniesieniu do materiałów, dla których przewidziano inny sposób postępowania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projekcie technicznym lub niniejszej umowie;</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opracowania na własny koszt i uzgodnienia z właściwymi jednostkami oznakowania robót w pasie drogowym;</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wykonania wszystkich robót związanych z wprowadzeniem czasowej zmiany organizacji ruchu oraz jej likwidacją, w tym właściwe oznakowanie oraz prawidłowa eksploatacja dróg dojazdowych do budowy oraz utrzymanie tych dróg w czystości, </w:t>
      </w:r>
      <w:r>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wg uzgodnionych projektów;</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zapewnienie wykonania przedmiotu umowy przez osoby, których kwalifikacje i stan zdrowia pozwalają na wykonanie robót zgodnie z zasadami wiedzy technicznej, obowiązującym prawem i przepisami a w szczególności zapewnienie wykonania przedmiotu umowy przez osoby mające wymagane przez prawo uprawnienia;</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natychmiastowe zabezpieczenia ewentualnych awarii;</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informowanie Zamawiającego o problemach lub okolicznościach mogących wpłynąć na jakość robót lub termin </w:t>
      </w:r>
      <w:r>
        <w:rPr>
          <w:rStyle w:val="FontStyle22"/>
          <w:rFonts w:ascii="Times New Roman" w:hAnsi="Times New Roman" w:cs="Times New Roman"/>
          <w:sz w:val="24"/>
          <w:szCs w:val="24"/>
        </w:rPr>
        <w:t>ich zakończenia</w:t>
      </w:r>
      <w:r w:rsidRPr="00EB590E">
        <w:rPr>
          <w:rStyle w:val="FontStyle22"/>
          <w:rFonts w:ascii="Times New Roman" w:hAnsi="Times New Roman" w:cs="Times New Roman"/>
          <w:sz w:val="24"/>
          <w:szCs w:val="24"/>
        </w:rPr>
        <w:t>;</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niezwłoczne informowanie</w:t>
      </w:r>
      <w:r>
        <w:rPr>
          <w:rStyle w:val="FontStyle22"/>
          <w:rFonts w:ascii="Times New Roman" w:hAnsi="Times New Roman" w:cs="Times New Roman"/>
          <w:sz w:val="24"/>
          <w:szCs w:val="24"/>
        </w:rPr>
        <w:t xml:space="preserve"> Zamawiającego oraz Inspektora n</w:t>
      </w:r>
      <w:r w:rsidRPr="00EB590E">
        <w:rPr>
          <w:rStyle w:val="FontStyle22"/>
          <w:rFonts w:ascii="Times New Roman" w:hAnsi="Times New Roman" w:cs="Times New Roman"/>
          <w:sz w:val="24"/>
          <w:szCs w:val="24"/>
        </w:rPr>
        <w:t xml:space="preserve">adzoru </w:t>
      </w:r>
      <w:r>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o zaistniałych na terenie budowy kontrolach i wypadkach;</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stosowanie w czasie realizacji Przedmiotu Umowy wszystkich przepisów dotyczących ochrony środowiska naturalnego. Ewentualne opłaty i kary za naruszenie w trakcie realizacji robót, norm i przepisów dotyczących ochrony środowiska</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i ochrony przyrody obciążają Wykonawcę;</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na każdym etapie realizacji umowy, na każde żądanie Zamawiającego</w:t>
      </w:r>
      <w:r>
        <w:rPr>
          <w:rStyle w:val="FontStyle22"/>
          <w:rFonts w:ascii="Times New Roman" w:hAnsi="Times New Roman" w:cs="Times New Roman"/>
          <w:sz w:val="24"/>
          <w:szCs w:val="24"/>
        </w:rPr>
        <w:t>,</w:t>
      </w:r>
      <w:r w:rsidRPr="00EB590E">
        <w:rPr>
          <w:rStyle w:val="FontStyle22"/>
          <w:rFonts w:ascii="Times New Roman" w:hAnsi="Times New Roman" w:cs="Times New Roman"/>
          <w:sz w:val="24"/>
          <w:szCs w:val="24"/>
        </w:rPr>
        <w:t xml:space="preserve"> Wykonawca zobowiązany jest do uczestnictwa w naradach koordynacyjnych, mających na celu ocenę postępu realizacji robót budowlanych, omówienia problemów i dok</w:t>
      </w:r>
      <w:r>
        <w:rPr>
          <w:rStyle w:val="FontStyle22"/>
          <w:rFonts w:ascii="Times New Roman" w:hAnsi="Times New Roman" w:cs="Times New Roman"/>
          <w:sz w:val="24"/>
          <w:szCs w:val="24"/>
        </w:rPr>
        <w:t>onywania niezbędnych uzgodnień;</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usuwanie wad powstałych w trakcie wykonywania robót w terminie wyznaczonym przez Zamawiającego z uwzględnieniem możliwości technologicznych i zgodnie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 zasadami sztuki budowlanej;</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lastRenderedPageBreak/>
        <w:t xml:space="preserve"> </w:t>
      </w:r>
      <w:r w:rsidRPr="00EB590E">
        <w:rPr>
          <w:rStyle w:val="FontStyle22"/>
          <w:rFonts w:ascii="Times New Roman" w:hAnsi="Times New Roman" w:cs="Times New Roman"/>
          <w:sz w:val="24"/>
          <w:szCs w:val="24"/>
        </w:rPr>
        <w:t>przerwanie robót na żądanie Zamawiające</w:t>
      </w:r>
      <w:r>
        <w:rPr>
          <w:rStyle w:val="FontStyle22"/>
          <w:rFonts w:ascii="Times New Roman" w:hAnsi="Times New Roman" w:cs="Times New Roman"/>
          <w:sz w:val="24"/>
          <w:szCs w:val="24"/>
        </w:rPr>
        <w:t>go oraz zabezpieczenie wykonanych</w:t>
      </w:r>
      <w:r w:rsidRPr="00EB590E">
        <w:rPr>
          <w:rStyle w:val="FontStyle22"/>
          <w:rFonts w:ascii="Times New Roman" w:hAnsi="Times New Roman" w:cs="Times New Roman"/>
          <w:sz w:val="24"/>
          <w:szCs w:val="24"/>
        </w:rPr>
        <w:t xml:space="preserve"> robot przed ich zniszczeniem;</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zgłoszenie Zamawiającemu przedmiotu umowy do odbioru końcowego, uczestniczenie w czynnościach odbioru i zapewnienie usunięcia stwierdzonych wad;</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zawiadamia</w:t>
      </w:r>
      <w:r>
        <w:rPr>
          <w:rStyle w:val="FontStyle22"/>
          <w:rFonts w:ascii="Times New Roman" w:hAnsi="Times New Roman" w:cs="Times New Roman"/>
          <w:sz w:val="24"/>
          <w:szCs w:val="24"/>
        </w:rPr>
        <w:t>nie</w:t>
      </w:r>
      <w:r w:rsidRPr="00EB590E">
        <w:rPr>
          <w:rStyle w:val="FontStyle22"/>
          <w:rFonts w:ascii="Times New Roman" w:hAnsi="Times New Roman" w:cs="Times New Roman"/>
          <w:sz w:val="24"/>
          <w:szCs w:val="24"/>
        </w:rPr>
        <w:t xml:space="preserve"> Zamawiającego wpisem do dziennika budowy oraz pisemnie o gotowości do odbioru robót zanik</w:t>
      </w:r>
      <w:r>
        <w:rPr>
          <w:rStyle w:val="FontStyle22"/>
          <w:rFonts w:ascii="Times New Roman" w:hAnsi="Times New Roman" w:cs="Times New Roman"/>
          <w:sz w:val="24"/>
          <w:szCs w:val="24"/>
        </w:rPr>
        <w:t>ających,</w:t>
      </w:r>
      <w:r w:rsidRPr="00EB590E">
        <w:rPr>
          <w:rStyle w:val="FontStyle22"/>
          <w:rFonts w:ascii="Times New Roman" w:hAnsi="Times New Roman" w:cs="Times New Roman"/>
          <w:sz w:val="24"/>
          <w:szCs w:val="24"/>
        </w:rPr>
        <w:t xml:space="preserve"> ulegających zakryciu;</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usuwanie wyrządzonych szkód związanych z wykonywaniem Przedmiotu Umowy, w tym w szczególności właścicielom nieruchomości i budynków sąsiadujących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 terenem budowy w zakresie, w jakim są one pochodną naruszeń dóbr podmiotów prawa cywilnego spowodowanych przez Wykonawcę;</w:t>
      </w:r>
    </w:p>
    <w:p w:rsidR="00B16947" w:rsidRPr="00EB590E" w:rsidRDefault="00B16947" w:rsidP="00B16947">
      <w:pPr>
        <w:pStyle w:val="Tytu"/>
        <w:numPr>
          <w:ilvl w:val="0"/>
          <w:numId w:val="10"/>
        </w:numPr>
        <w:tabs>
          <w:tab w:val="left" w:pos="426"/>
        </w:tabs>
        <w:spacing w:line="240" w:lineRule="auto"/>
        <w:ind w:left="851" w:hanging="284"/>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 xml:space="preserve"> P</w:t>
      </w:r>
      <w:r w:rsidRPr="00EB590E">
        <w:rPr>
          <w:rStyle w:val="FontStyle22"/>
          <w:rFonts w:ascii="Times New Roman" w:hAnsi="Times New Roman" w:cs="Times New Roman"/>
          <w:sz w:val="24"/>
          <w:szCs w:val="24"/>
        </w:rPr>
        <w:t>rzyj</w:t>
      </w:r>
      <w:r>
        <w:rPr>
          <w:rStyle w:val="FontStyle22"/>
          <w:rFonts w:ascii="Times New Roman" w:hAnsi="Times New Roman" w:cs="Times New Roman"/>
          <w:sz w:val="24"/>
          <w:szCs w:val="24"/>
        </w:rPr>
        <w:t>ęcie przez Wykonawcę</w:t>
      </w:r>
      <w:r w:rsidRPr="00EB590E">
        <w:rPr>
          <w:rStyle w:val="FontStyle22"/>
          <w:rFonts w:ascii="Times New Roman" w:hAnsi="Times New Roman" w:cs="Times New Roman"/>
          <w:sz w:val="24"/>
          <w:szCs w:val="24"/>
        </w:rPr>
        <w:t xml:space="preserve"> pełn</w:t>
      </w:r>
      <w:r>
        <w:rPr>
          <w:rStyle w:val="FontStyle22"/>
          <w:rFonts w:ascii="Times New Roman" w:hAnsi="Times New Roman" w:cs="Times New Roman"/>
          <w:sz w:val="24"/>
          <w:szCs w:val="24"/>
        </w:rPr>
        <w:t>ej</w:t>
      </w:r>
      <w:r w:rsidRPr="00EB590E">
        <w:rPr>
          <w:rStyle w:val="FontStyle22"/>
          <w:rFonts w:ascii="Times New Roman" w:hAnsi="Times New Roman" w:cs="Times New Roman"/>
          <w:sz w:val="24"/>
          <w:szCs w:val="24"/>
        </w:rPr>
        <w:t xml:space="preserve"> odpowiedzialnoś</w:t>
      </w:r>
      <w:r>
        <w:rPr>
          <w:rStyle w:val="FontStyle22"/>
          <w:rFonts w:ascii="Times New Roman" w:hAnsi="Times New Roman" w:cs="Times New Roman"/>
          <w:sz w:val="24"/>
          <w:szCs w:val="24"/>
        </w:rPr>
        <w:t>ci</w:t>
      </w:r>
      <w:r w:rsidRPr="00EB590E">
        <w:rPr>
          <w:rStyle w:val="FontStyle22"/>
          <w:rFonts w:ascii="Times New Roman" w:hAnsi="Times New Roman" w:cs="Times New Roman"/>
          <w:sz w:val="24"/>
          <w:szCs w:val="24"/>
        </w:rPr>
        <w:t xml:space="preserve"> za właściwe wykonanie robót, zape</w:t>
      </w:r>
      <w:r>
        <w:rPr>
          <w:rStyle w:val="FontStyle22"/>
          <w:rFonts w:ascii="Times New Roman" w:hAnsi="Times New Roman" w:cs="Times New Roman"/>
          <w:sz w:val="24"/>
          <w:szCs w:val="24"/>
        </w:rPr>
        <w:t>wnienie warunków bezpieczeństwa</w:t>
      </w:r>
      <w:r w:rsidRPr="00EB590E">
        <w:rPr>
          <w:rStyle w:val="FontStyle22"/>
          <w:rFonts w:ascii="Times New Roman" w:hAnsi="Times New Roman" w:cs="Times New Roman"/>
          <w:sz w:val="24"/>
          <w:szCs w:val="24"/>
        </w:rPr>
        <w:t xml:space="preserve"> oraz metody organizacyjno-techniczne stosowane na terenie budowy;</w:t>
      </w:r>
    </w:p>
    <w:p w:rsidR="00B16947" w:rsidRPr="003579E5" w:rsidRDefault="00B16947" w:rsidP="00B16947">
      <w:pPr>
        <w:pStyle w:val="Tytu"/>
        <w:numPr>
          <w:ilvl w:val="0"/>
          <w:numId w:val="10"/>
        </w:numPr>
        <w:tabs>
          <w:tab w:val="left" w:pos="426"/>
        </w:tabs>
        <w:spacing w:line="240" w:lineRule="auto"/>
        <w:ind w:left="993" w:hanging="426"/>
        <w:jc w:val="both"/>
        <w:rPr>
          <w:rStyle w:val="FontStyle22"/>
          <w:rFonts w:ascii="Times New Roman" w:hAnsi="Times New Roman" w:cs="Times New Roman"/>
          <w:b/>
          <w:bCs/>
          <w:sz w:val="24"/>
          <w:szCs w:val="24"/>
        </w:rPr>
      </w:pPr>
      <w:r>
        <w:rPr>
          <w:rStyle w:val="FontStyle22"/>
          <w:rFonts w:ascii="Times New Roman" w:hAnsi="Times New Roman" w:cs="Times New Roman"/>
          <w:sz w:val="24"/>
          <w:szCs w:val="24"/>
        </w:rPr>
        <w:t>s</w:t>
      </w:r>
      <w:r w:rsidRPr="00EB590E">
        <w:rPr>
          <w:rStyle w:val="FontStyle22"/>
          <w:rFonts w:ascii="Times New Roman" w:hAnsi="Times New Roman" w:cs="Times New Roman"/>
          <w:sz w:val="24"/>
          <w:szCs w:val="24"/>
        </w:rPr>
        <w:t xml:space="preserve">kompletowanie i przedstawienie Zamawiającemu dokumentów pozwalających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na ocenę prawidłowego wykonania przedmiotu odbioru robót, w szczególności</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w terminie do 7 dni od dnia zgłoszenia gotowości do odbioru końcowego robót, Wykonawca dostarczy Zamawiającemu kompletny operat kolaudacyjny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2 egzemplarzach w formie papierowej i w jednym egzemplarzu w formie elektronicznej (</w:t>
      </w:r>
      <w:r w:rsidRPr="003579E5">
        <w:rPr>
          <w:rStyle w:val="FontStyle22"/>
          <w:rFonts w:ascii="Times New Roman" w:hAnsi="Times New Roman" w:cs="Times New Roman"/>
          <w:sz w:val="24"/>
          <w:szCs w:val="24"/>
        </w:rPr>
        <w:t>w formacie „pdf"), tj.:</w:t>
      </w:r>
    </w:p>
    <w:p w:rsidR="00B16947" w:rsidRPr="003579E5" w:rsidRDefault="00B16947" w:rsidP="00B16947">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dokumentów potwierdzające dopuszczenie do stosowania w budownictwie materiałów i wyrobów budowlanych oraz urządzeń technicznych</w:t>
      </w:r>
      <w:r>
        <w:rPr>
          <w:rStyle w:val="FontStyle22"/>
          <w:rFonts w:ascii="Times New Roman" w:hAnsi="Times New Roman" w:cs="Times New Roman"/>
          <w:sz w:val="24"/>
          <w:szCs w:val="24"/>
        </w:rPr>
        <w:t>,</w:t>
      </w:r>
    </w:p>
    <w:p w:rsidR="00B16947" w:rsidRPr="003579E5" w:rsidRDefault="00B16947" w:rsidP="00B16947">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dokumentację geodezyjną (w tym geodezyjną inwentaryzację powykonawczą) - Zamawiający dopuszcza aby Wykonawca dokumentację geodezyjną, przedstawił najpóźniej w dniu odbioru końcowego robót</w:t>
      </w:r>
      <w:r>
        <w:rPr>
          <w:rStyle w:val="FontStyle22"/>
          <w:rFonts w:ascii="Times New Roman" w:hAnsi="Times New Roman" w:cs="Times New Roman"/>
          <w:sz w:val="24"/>
          <w:szCs w:val="24"/>
        </w:rPr>
        <w:t>,</w:t>
      </w:r>
    </w:p>
    <w:p w:rsidR="00B16947" w:rsidRPr="003579E5" w:rsidRDefault="00B16947" w:rsidP="00B16947">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gwarancji producentów na zastosowane materiały i wyroby budowlane oraz urządzenia techniczne,</w:t>
      </w:r>
    </w:p>
    <w:p w:rsidR="00B16947" w:rsidRPr="003579E5" w:rsidRDefault="00B16947" w:rsidP="00B16947">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pozostałych dokumentów niewymienionych powyżej, zgodnie z art. 57 Prawa budowlanego.</w:t>
      </w:r>
    </w:p>
    <w:p w:rsidR="00B16947" w:rsidRPr="004527F7" w:rsidRDefault="00B16947" w:rsidP="00B16947">
      <w:pPr>
        <w:pStyle w:val="Akapitzlist"/>
        <w:numPr>
          <w:ilvl w:val="0"/>
          <w:numId w:val="10"/>
        </w:numPr>
        <w:spacing w:line="240" w:lineRule="auto"/>
        <w:ind w:left="851"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zapewnienie Zamawiającemu oraz wszystkim osobom przez niego upoważnionym oraz pracownikom organów Nadzoru Budowlanego lub Inspekcji Pracy dostępu na teren budowy oraz do wszystkich miejsc, gdzie są wykonywane roboty budowlane lub gdzie przewiduje się ich wykonanie a są związan</w:t>
      </w:r>
      <w:r>
        <w:rPr>
          <w:rFonts w:ascii="Times New Roman" w:hAnsi="Times New Roman"/>
          <w:sz w:val="24"/>
          <w:szCs w:val="24"/>
        </w:rPr>
        <w:t>e z realizacją Przedmiotu Umowy.</w:t>
      </w:r>
    </w:p>
    <w:p w:rsidR="00B16947" w:rsidRPr="003950E1" w:rsidRDefault="00B16947" w:rsidP="00B16947">
      <w:pPr>
        <w:pStyle w:val="Akapitzlist"/>
        <w:numPr>
          <w:ilvl w:val="0"/>
          <w:numId w:val="5"/>
        </w:numPr>
        <w:spacing w:line="240" w:lineRule="auto"/>
        <w:rPr>
          <w:rStyle w:val="FontStyle21"/>
          <w:rFonts w:ascii="Times New Roman" w:hAnsi="Times New Roman" w:cs="Times New Roman"/>
          <w:b w:val="0"/>
          <w:color w:val="000000" w:themeColor="text1"/>
          <w:kern w:val="2"/>
          <w:sz w:val="24"/>
          <w:szCs w:val="24"/>
        </w:rPr>
      </w:pPr>
      <w:r w:rsidRPr="003950E1">
        <w:rPr>
          <w:rStyle w:val="FontStyle21"/>
          <w:rFonts w:ascii="Times New Roman" w:hAnsi="Times New Roman" w:cs="Times New Roman"/>
          <w:b w:val="0"/>
          <w:sz w:val="24"/>
          <w:szCs w:val="24"/>
        </w:rPr>
        <w:t>Wykonawca oświadcza, że:</w:t>
      </w:r>
    </w:p>
    <w:p w:rsidR="00B16947" w:rsidRPr="00EB590E" w:rsidRDefault="00B16947" w:rsidP="00B16947">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ponosi pełną odpowiedzialność wobec Zamawiającego za roboty, usługi i dostawy wykonane przez jego Podwykonawców;</w:t>
      </w:r>
    </w:p>
    <w:p w:rsidR="00B16947" w:rsidRPr="00EB590E" w:rsidRDefault="00B16947" w:rsidP="00B16947">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ponosi pełną odpowiedzialność wobec Zamawiającego i osób trzecich z powodu szkód i strat związanych i wynikłych z realizacji Przedmiotu Umowy;</w:t>
      </w:r>
    </w:p>
    <w:p w:rsidR="00B16947" w:rsidRPr="00EB590E" w:rsidRDefault="00B16947" w:rsidP="00B16947">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 xml:space="preserve">ponosi pełną odpowiedzialność za wszelkie naruszenia praw ochronnych,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a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szczególności praw z patentów, praw autorskich i praw do wzorów użytkowych w związku z realizacją przedmiotu umowy oraz za szkody wynikłe</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 </w:t>
      </w:r>
      <w:r>
        <w:rPr>
          <w:rStyle w:val="FontStyle22"/>
          <w:rFonts w:ascii="Times New Roman" w:hAnsi="Times New Roman" w:cs="Times New Roman"/>
          <w:sz w:val="24"/>
          <w:szCs w:val="24"/>
        </w:rPr>
        <w:t>z</w:t>
      </w:r>
      <w:r w:rsidRPr="00EB590E">
        <w:rPr>
          <w:rStyle w:val="FontStyle22"/>
          <w:rFonts w:ascii="Times New Roman" w:hAnsi="Times New Roman" w:cs="Times New Roman"/>
          <w:sz w:val="24"/>
          <w:szCs w:val="24"/>
        </w:rPr>
        <w:t xml:space="preserve">wiązku </w:t>
      </w:r>
      <w:r>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z tymi naruszeniami;</w:t>
      </w:r>
    </w:p>
    <w:p w:rsidR="00B16947" w:rsidRPr="00EB590E" w:rsidRDefault="00B16947" w:rsidP="00B16947">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wywołanych ingerencją osób trzecich - opóźnień </w:t>
      </w:r>
      <w:r>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w wykonaniu robót, jak i w usuwaniu stwierdzonych wad i usterek;</w:t>
      </w:r>
    </w:p>
    <w:p w:rsidR="00B16947" w:rsidRPr="00EB590E" w:rsidRDefault="00B16947" w:rsidP="00B16947">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zapewni niezbędne oprzyrządowanie, sprzęt oraz personel wymagany do wykonania robót;</w:t>
      </w:r>
    </w:p>
    <w:p w:rsidR="00B16947" w:rsidRPr="00EB590E" w:rsidRDefault="00B16947" w:rsidP="00B16947">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lastRenderedPageBreak/>
        <w:t xml:space="preserve">Wykonawca zobowiązuje się prowadzić na bieżąco pomiary i badania jakości wykonywanych robót i użytych materiałów w celu udokumentowania spełnienia przez nie wymagań określonych w projektach i Polskich Normach. Badania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pomiary, o których mowa w zdaniu wcześniejszym, Wykonawca przeprowadza na własny koszt;</w:t>
      </w:r>
    </w:p>
    <w:p w:rsidR="00B16947" w:rsidRPr="00E213AB" w:rsidRDefault="00B16947" w:rsidP="00B16947">
      <w:pPr>
        <w:pStyle w:val="Akapitzlist"/>
        <w:numPr>
          <w:ilvl w:val="0"/>
          <w:numId w:val="12"/>
        </w:numPr>
        <w:tabs>
          <w:tab w:val="left" w:pos="993"/>
        </w:tabs>
        <w:spacing w:line="240" w:lineRule="auto"/>
        <w:ind w:left="1134" w:hanging="284"/>
        <w:rPr>
          <w:rFonts w:ascii="Times New Roman" w:hAnsi="Times New Roman"/>
          <w:b/>
          <w:bCs/>
          <w:color w:val="000000" w:themeColor="text1"/>
          <w:kern w:val="2"/>
          <w:sz w:val="24"/>
          <w:szCs w:val="24"/>
        </w:rPr>
      </w:pPr>
      <w:r w:rsidRPr="00E213AB">
        <w:rPr>
          <w:rStyle w:val="FontStyle22"/>
          <w:rFonts w:ascii="Times New Roman" w:hAnsi="Times New Roman" w:cs="Times New Roman"/>
          <w:sz w:val="24"/>
          <w:szCs w:val="24"/>
        </w:rPr>
        <w:t xml:space="preserve">Wykonawca ponosi koszty wykonania ekspertyz, badań, pomiarów itp. niezbędnych do prawidłowego wykonania Przedmiotu Umowy, które wynikły </w:t>
      </w:r>
      <w:r>
        <w:rPr>
          <w:rStyle w:val="FontStyle22"/>
          <w:rFonts w:ascii="Times New Roman" w:hAnsi="Times New Roman" w:cs="Times New Roman"/>
          <w:sz w:val="24"/>
          <w:szCs w:val="24"/>
        </w:rPr>
        <w:t xml:space="preserve">                   </w:t>
      </w:r>
      <w:r w:rsidRPr="00E213AB">
        <w:rPr>
          <w:rStyle w:val="FontStyle22"/>
          <w:rFonts w:ascii="Times New Roman" w:hAnsi="Times New Roman" w:cs="Times New Roman"/>
          <w:sz w:val="24"/>
          <w:szCs w:val="24"/>
        </w:rPr>
        <w:t>w trakcie realizacji Umowy.</w:t>
      </w:r>
    </w:p>
    <w:p w:rsidR="00B16947" w:rsidRPr="006B504F" w:rsidRDefault="00B16947" w:rsidP="00B16947">
      <w:pPr>
        <w:pStyle w:val="Akapitzlist"/>
        <w:numPr>
          <w:ilvl w:val="0"/>
          <w:numId w:val="5"/>
        </w:numPr>
        <w:tabs>
          <w:tab w:val="left" w:pos="993"/>
        </w:tabs>
        <w:spacing w:line="240" w:lineRule="auto"/>
        <w:rPr>
          <w:rFonts w:ascii="Times New Roman" w:hAnsi="Times New Roman"/>
          <w:bCs/>
          <w:color w:val="000000" w:themeColor="text1"/>
          <w:kern w:val="2"/>
          <w:sz w:val="24"/>
          <w:szCs w:val="24"/>
        </w:rPr>
      </w:pPr>
      <w:r w:rsidRPr="006B504F">
        <w:rPr>
          <w:rFonts w:ascii="Times New Roman" w:hAnsi="Times New Roman"/>
          <w:bCs/>
          <w:color w:val="000000" w:themeColor="text1"/>
          <w:kern w:val="2"/>
          <w:sz w:val="24"/>
          <w:szCs w:val="24"/>
        </w:rPr>
        <w:t xml:space="preserve">Wykonawca zapewnia, że </w:t>
      </w:r>
      <w:r w:rsidRPr="006B504F">
        <w:rPr>
          <w:rFonts w:ascii="Times New Roman" w:hAnsi="Times New Roman"/>
          <w:sz w:val="24"/>
          <w:szCs w:val="24"/>
        </w:rPr>
        <w:t xml:space="preserve">wykonując umowę będzie przestrzegał przepisów ustawy o Prawie autorskim i prawach pokrewnych oraz nie naruszy majątkowych oraz osobistych praw osób trzecich, a utwory powstałe w związku z realizacją umowy lub jej części przekaże Zamawiającemu </w:t>
      </w:r>
      <w:r>
        <w:rPr>
          <w:rFonts w:ascii="Times New Roman" w:hAnsi="Times New Roman"/>
          <w:sz w:val="24"/>
          <w:szCs w:val="24"/>
        </w:rPr>
        <w:t xml:space="preserve">w ramach wynagrodzenia objętego niniejsza umową </w:t>
      </w:r>
      <w:r w:rsidRPr="006B504F">
        <w:rPr>
          <w:rFonts w:ascii="Times New Roman" w:hAnsi="Times New Roman"/>
          <w:sz w:val="24"/>
          <w:szCs w:val="24"/>
        </w:rPr>
        <w:t>w stanie</w:t>
      </w:r>
      <w:r>
        <w:rPr>
          <w:rFonts w:ascii="Times New Roman" w:hAnsi="Times New Roman"/>
          <w:sz w:val="24"/>
          <w:szCs w:val="24"/>
        </w:rPr>
        <w:t xml:space="preserve"> wolnym od obciążeń prawami</w:t>
      </w:r>
      <w:r w:rsidRPr="006B504F">
        <w:rPr>
          <w:rFonts w:ascii="Times New Roman" w:hAnsi="Times New Roman"/>
          <w:sz w:val="24"/>
          <w:szCs w:val="24"/>
        </w:rPr>
        <w:t xml:space="preserve"> osób </w:t>
      </w:r>
      <w:r>
        <w:rPr>
          <w:rFonts w:ascii="Times New Roman" w:hAnsi="Times New Roman"/>
          <w:sz w:val="24"/>
          <w:szCs w:val="24"/>
        </w:rPr>
        <w:t>trzecich.</w:t>
      </w:r>
    </w:p>
    <w:p w:rsidR="00B16947" w:rsidRDefault="00B16947" w:rsidP="00B16947">
      <w:pPr>
        <w:pStyle w:val="Akapitzlist"/>
        <w:spacing w:line="240" w:lineRule="auto"/>
        <w:ind w:left="425"/>
        <w:jc w:val="center"/>
        <w:rPr>
          <w:rFonts w:ascii="Times New Roman" w:hAnsi="Times New Roman"/>
          <w:b/>
          <w:bCs/>
          <w:color w:val="000000" w:themeColor="text1"/>
          <w:kern w:val="2"/>
          <w:sz w:val="24"/>
          <w:szCs w:val="24"/>
        </w:rPr>
      </w:pPr>
    </w:p>
    <w:p w:rsidR="00B16947" w:rsidRPr="009E0E07" w:rsidRDefault="00B16947" w:rsidP="00B16947">
      <w:pPr>
        <w:pStyle w:val="Akapitzlist"/>
        <w:spacing w:line="240" w:lineRule="auto"/>
        <w:ind w:left="425"/>
        <w:jc w:val="center"/>
        <w:rPr>
          <w:rFonts w:ascii="Times New Roman" w:hAnsi="Times New Roman"/>
          <w:b/>
          <w:bCs/>
          <w:color w:val="000000" w:themeColor="text1"/>
          <w:kern w:val="2"/>
          <w:sz w:val="24"/>
          <w:szCs w:val="24"/>
        </w:rPr>
      </w:pPr>
      <w:r w:rsidRPr="009E0E07">
        <w:rPr>
          <w:rFonts w:ascii="Times New Roman" w:hAnsi="Times New Roman"/>
          <w:b/>
          <w:bCs/>
          <w:color w:val="000000" w:themeColor="text1"/>
          <w:kern w:val="2"/>
          <w:sz w:val="24"/>
          <w:szCs w:val="24"/>
        </w:rPr>
        <w:t>§ 4</w:t>
      </w:r>
    </w:p>
    <w:p w:rsidR="00B16947" w:rsidRPr="009E0E07" w:rsidRDefault="00B16947" w:rsidP="00B16947">
      <w:pPr>
        <w:pStyle w:val="Akapitzlist"/>
        <w:spacing w:line="240" w:lineRule="auto"/>
        <w:ind w:left="425"/>
        <w:jc w:val="center"/>
        <w:rPr>
          <w:rFonts w:ascii="Times New Roman" w:hAnsi="Times New Roman"/>
          <w:b/>
          <w:bCs/>
          <w:color w:val="000000" w:themeColor="text1"/>
          <w:kern w:val="2"/>
          <w:sz w:val="24"/>
          <w:szCs w:val="24"/>
        </w:rPr>
      </w:pPr>
      <w:r w:rsidRPr="009E0E07">
        <w:rPr>
          <w:rFonts w:ascii="Times New Roman" w:hAnsi="Times New Roman"/>
          <w:b/>
          <w:bCs/>
          <w:color w:val="000000" w:themeColor="text1"/>
          <w:kern w:val="2"/>
          <w:sz w:val="24"/>
          <w:szCs w:val="24"/>
        </w:rPr>
        <w:t>Ubezpieczenie</w:t>
      </w:r>
    </w:p>
    <w:p w:rsidR="00B16947" w:rsidRDefault="00B16947" w:rsidP="00B16947">
      <w:pPr>
        <w:overflowPunct/>
        <w:autoSpaceDE/>
        <w:autoSpaceDN/>
        <w:adjustRightInd/>
        <w:spacing w:before="60" w:after="120" w:line="240" w:lineRule="auto"/>
        <w:ind w:left="425" w:hanging="425"/>
        <w:contextualSpacing/>
        <w:textAlignment w:val="auto"/>
        <w:rPr>
          <w:rFonts w:ascii="Times New Roman" w:hAnsi="Times New Roman"/>
          <w:color w:val="000000"/>
          <w:sz w:val="24"/>
          <w:szCs w:val="24"/>
        </w:rPr>
      </w:pPr>
      <w:r w:rsidRPr="009E0E07">
        <w:rPr>
          <w:rFonts w:ascii="Times New Roman" w:hAnsi="Times New Roman"/>
          <w:color w:val="000000"/>
          <w:sz w:val="24"/>
          <w:szCs w:val="24"/>
        </w:rPr>
        <w:t xml:space="preserve">1. </w:t>
      </w:r>
      <w:r>
        <w:rPr>
          <w:rFonts w:ascii="Times New Roman" w:hAnsi="Times New Roman"/>
          <w:color w:val="000000"/>
          <w:sz w:val="24"/>
          <w:szCs w:val="24"/>
        </w:rPr>
        <w:tab/>
        <w:t>Wykonawca ponosi pełną odpowiedzialność za wypadki oraz szkody powstałe w związku z nieprawidłowym oznakowaniem terenu robót oraz wykonywaniem robót, a także za szkody osób trzecich wynikające z organizacji i sposobu prowadzenia robót</w:t>
      </w:r>
    </w:p>
    <w:p w:rsidR="00B16947" w:rsidRPr="009E0E07" w:rsidRDefault="00B16947" w:rsidP="00B16947">
      <w:pPr>
        <w:overflowPunct/>
        <w:autoSpaceDE/>
        <w:autoSpaceDN/>
        <w:adjustRightInd/>
        <w:spacing w:before="60" w:after="120" w:line="240" w:lineRule="auto"/>
        <w:ind w:left="425" w:hanging="425"/>
        <w:contextualSpacing/>
        <w:textAlignment w:val="auto"/>
        <w:rPr>
          <w:rStyle w:val="FontStyle22"/>
          <w:rFonts w:ascii="Times New Roman" w:hAnsi="Times New Roman" w:cs="Times New Roman"/>
          <w:sz w:val="24"/>
          <w:szCs w:val="24"/>
        </w:rPr>
      </w:pPr>
      <w:r>
        <w:rPr>
          <w:rFonts w:ascii="Times New Roman" w:hAnsi="Times New Roman"/>
          <w:color w:val="000000"/>
          <w:sz w:val="24"/>
          <w:szCs w:val="24"/>
        </w:rPr>
        <w:t>2.</w:t>
      </w:r>
      <w:r>
        <w:rPr>
          <w:rFonts w:ascii="Times New Roman" w:hAnsi="Times New Roman"/>
          <w:color w:val="000000"/>
          <w:sz w:val="24"/>
          <w:szCs w:val="24"/>
        </w:rPr>
        <w:tab/>
      </w:r>
      <w:r w:rsidRPr="009E0E07">
        <w:rPr>
          <w:rFonts w:ascii="Times New Roman" w:hAnsi="Times New Roman"/>
          <w:color w:val="000000"/>
          <w:sz w:val="24"/>
          <w:szCs w:val="24"/>
        </w:rPr>
        <w:t xml:space="preserve">Wykonawca </w:t>
      </w:r>
      <w:r w:rsidRPr="009E0E07">
        <w:rPr>
          <w:rStyle w:val="FontStyle22"/>
          <w:rFonts w:ascii="Times New Roman" w:hAnsi="Times New Roman" w:cs="Times New Roman"/>
          <w:sz w:val="24"/>
          <w:szCs w:val="24"/>
        </w:rPr>
        <w:t xml:space="preserve">zobowiązany jest do ubezpieczenia Przedmiotu Umowy od wszelkich nieprzewidzianych zdarzeń losowych i następstw nieszczęśliwych wypadków w zakresie odpowiedzialności cywilnej (OC) do wysokości co najmniej Wynagrodzenia brutto za wykonanie Przedmiotu Umowy, na co najmniej okres od rozpoczęcia robót, aż do odbioru końcowego, w zakresie: </w:t>
      </w:r>
    </w:p>
    <w:p w:rsidR="00B16947" w:rsidRPr="00E213AB" w:rsidRDefault="00B16947" w:rsidP="00B16947">
      <w:pPr>
        <w:pStyle w:val="Akapitzlist"/>
        <w:numPr>
          <w:ilvl w:val="1"/>
          <w:numId w:val="54"/>
        </w:numPr>
        <w:overflowPunct/>
        <w:autoSpaceDE/>
        <w:autoSpaceDN/>
        <w:adjustRightInd/>
        <w:spacing w:before="60" w:after="120" w:line="240" w:lineRule="auto"/>
        <w:ind w:left="425" w:hanging="425"/>
        <w:contextualSpacing/>
        <w:textAlignment w:val="auto"/>
        <w:rPr>
          <w:rFonts w:ascii="Times New Roman" w:hAnsi="Times New Roman"/>
          <w:sz w:val="24"/>
          <w:szCs w:val="24"/>
        </w:rPr>
      </w:pPr>
      <w:r w:rsidRPr="00E213AB">
        <w:rPr>
          <w:rFonts w:ascii="Times New Roman" w:hAnsi="Times New Roman"/>
          <w:sz w:val="24"/>
          <w:szCs w:val="24"/>
        </w:rPr>
        <w:t>od odpowiedzialności cywilnej (OC) Wykonawcy z tytułu prowadzonej działalności gospodarczej, obejmującej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w:t>
      </w:r>
    </w:p>
    <w:p w:rsidR="00B16947" w:rsidRPr="00E213AB" w:rsidRDefault="00B16947" w:rsidP="00B16947">
      <w:pPr>
        <w:pStyle w:val="Akapitzlist"/>
        <w:numPr>
          <w:ilvl w:val="1"/>
          <w:numId w:val="54"/>
        </w:numPr>
        <w:spacing w:line="240" w:lineRule="auto"/>
        <w:ind w:left="426" w:hanging="426"/>
        <w:rPr>
          <w:rStyle w:val="FontStyle22"/>
          <w:rFonts w:ascii="Times New Roman" w:hAnsi="Times New Roman" w:cs="Times New Roman"/>
          <w:sz w:val="24"/>
          <w:szCs w:val="24"/>
        </w:rPr>
      </w:pPr>
      <w:r w:rsidRPr="00E213AB">
        <w:rPr>
          <w:rFonts w:ascii="Times New Roman" w:hAnsi="Times New Roman"/>
          <w:sz w:val="24"/>
          <w:szCs w:val="24"/>
        </w:rPr>
        <w:t>ubezpieczenia kadry, pracowników, a także wszelkich innych osób realizujących w imieniu Wykonawcy roboty budow</w:t>
      </w:r>
      <w:r w:rsidRPr="00E213AB">
        <w:rPr>
          <w:rStyle w:val="niedziel"/>
          <w:rFonts w:ascii="Times New Roman" w:hAnsi="Times New Roman"/>
          <w:sz w:val="24"/>
          <w:szCs w:val="24"/>
        </w:rPr>
        <w:t>lane, dostawy i usługi.</w:t>
      </w:r>
    </w:p>
    <w:p w:rsidR="00B16947" w:rsidRPr="009E0E07" w:rsidRDefault="00B16947" w:rsidP="00B16947">
      <w:pPr>
        <w:spacing w:line="240" w:lineRule="auto"/>
        <w:ind w:left="426" w:hanging="426"/>
        <w:rPr>
          <w:rStyle w:val="FontStyle22"/>
          <w:rFonts w:ascii="Times New Roman" w:hAnsi="Times New Roman" w:cs="Times New Roman"/>
          <w:color w:val="000000"/>
          <w:kern w:val="2"/>
          <w:sz w:val="24"/>
          <w:szCs w:val="24"/>
        </w:rPr>
      </w:pPr>
      <w:r>
        <w:rPr>
          <w:rStyle w:val="FontStyle22"/>
          <w:rFonts w:ascii="Times New Roman" w:hAnsi="Times New Roman" w:cs="Times New Roman"/>
          <w:sz w:val="24"/>
          <w:szCs w:val="24"/>
        </w:rPr>
        <w:t>3</w:t>
      </w:r>
      <w:r w:rsidRPr="009E0E07">
        <w:rPr>
          <w:rStyle w:val="FontStyle22"/>
          <w:rFonts w:ascii="Times New Roman" w:hAnsi="Times New Roman" w:cs="Times New Roman"/>
          <w:sz w:val="24"/>
          <w:szCs w:val="24"/>
        </w:rPr>
        <w:t>. Wykonawca dostarczy kserokopię zawartej polisy ubezpieczeniowej potwierdzonej „za zgodność z oryginałem" Zamawiającemu, najpóźniej w dniu przekazania Wykonawcy terenu budowy.</w:t>
      </w:r>
    </w:p>
    <w:p w:rsidR="00B16947" w:rsidRPr="009E0E07" w:rsidRDefault="00B16947" w:rsidP="00B16947">
      <w:pPr>
        <w:spacing w:line="240" w:lineRule="auto"/>
        <w:ind w:left="284" w:hanging="284"/>
        <w:rPr>
          <w:rStyle w:val="niedziel"/>
          <w:rFonts w:ascii="Times New Roman" w:hAnsi="Times New Roman"/>
          <w:color w:val="000000"/>
          <w:kern w:val="2"/>
          <w:sz w:val="24"/>
          <w:szCs w:val="24"/>
        </w:rPr>
      </w:pPr>
      <w:r>
        <w:rPr>
          <w:rStyle w:val="FontStyle22"/>
          <w:rFonts w:ascii="Times New Roman" w:hAnsi="Times New Roman" w:cs="Times New Roman"/>
          <w:color w:val="000000"/>
          <w:kern w:val="2"/>
          <w:sz w:val="24"/>
          <w:szCs w:val="24"/>
        </w:rPr>
        <w:t>4</w:t>
      </w:r>
      <w:r w:rsidRPr="009E0E07">
        <w:rPr>
          <w:rStyle w:val="FontStyle22"/>
          <w:rFonts w:ascii="Times New Roman" w:hAnsi="Times New Roman" w:cs="Times New Roman"/>
          <w:color w:val="000000"/>
          <w:kern w:val="2"/>
          <w:sz w:val="24"/>
          <w:szCs w:val="24"/>
        </w:rPr>
        <w:t xml:space="preserve">. </w:t>
      </w:r>
      <w:r w:rsidRPr="009E0E07">
        <w:rPr>
          <w:rFonts w:ascii="Times New Roman" w:hAnsi="Times New Roman"/>
          <w:sz w:val="24"/>
          <w:szCs w:val="24"/>
        </w:rPr>
        <w:t xml:space="preserve">W razie wydłużenia czasu realizacji umowy, Wykonawca zobowiązuje się do przedłużenia ubezpieczenia na ustalonych zasadach, przedstawiając Zamawiającemu bez wzywania dokumenty potwierdzające zawarcie umowy ubezpieczenia, w tym w szczególności kopię umowy i polisy ubezpieczenia, na co najmniej miesiąc przed wygaśnięciem poprzedniej umowy ubezpieczenia. </w:t>
      </w:r>
    </w:p>
    <w:p w:rsidR="00B16947" w:rsidRPr="001C674E" w:rsidRDefault="00B16947" w:rsidP="00B16947">
      <w:pPr>
        <w:spacing w:line="240" w:lineRule="auto"/>
        <w:ind w:left="284" w:hanging="284"/>
        <w:rPr>
          <w:rFonts w:ascii="Times New Roman" w:hAnsi="Times New Roman"/>
          <w:color w:val="000000"/>
          <w:kern w:val="2"/>
          <w:sz w:val="24"/>
          <w:szCs w:val="24"/>
        </w:rPr>
      </w:pPr>
      <w:r>
        <w:rPr>
          <w:rStyle w:val="niedziel"/>
          <w:rFonts w:ascii="Times New Roman" w:hAnsi="Times New Roman"/>
          <w:color w:val="000000"/>
          <w:kern w:val="2"/>
          <w:sz w:val="24"/>
          <w:szCs w:val="24"/>
        </w:rPr>
        <w:t>5</w:t>
      </w:r>
      <w:r w:rsidRPr="009E0E07">
        <w:rPr>
          <w:rStyle w:val="niedziel"/>
          <w:rFonts w:ascii="Times New Roman" w:hAnsi="Times New Roman"/>
          <w:color w:val="000000"/>
          <w:kern w:val="2"/>
          <w:sz w:val="24"/>
          <w:szCs w:val="24"/>
        </w:rPr>
        <w:t xml:space="preserve">. </w:t>
      </w:r>
      <w:r w:rsidRPr="009E0E07">
        <w:rPr>
          <w:rStyle w:val="niedziel"/>
          <w:rFonts w:ascii="Times New Roman" w:hAnsi="Times New Roman"/>
          <w:spacing w:val="3"/>
          <w:sz w:val="24"/>
          <w:szCs w:val="24"/>
        </w:rPr>
        <w:t>Podw</w:t>
      </w:r>
      <w:r w:rsidRPr="009E0E07">
        <w:rPr>
          <w:rFonts w:ascii="Times New Roman" w:hAnsi="Times New Roman"/>
          <w:sz w:val="24"/>
          <w:szCs w:val="24"/>
        </w:rPr>
        <w:t>ykonawca nie jest uprawniony do dokonywania zmian warunków ubezpieczenia bez uprzedniej zgody Wykonawcy wyrażonej na piśmie, pod rygorem nieważności.</w:t>
      </w:r>
    </w:p>
    <w:p w:rsidR="00B16947" w:rsidRPr="00EB590E" w:rsidRDefault="00B16947" w:rsidP="00B16947">
      <w:pPr>
        <w:overflowPunct/>
        <w:autoSpaceDE/>
        <w:autoSpaceDN/>
        <w:adjustRightInd/>
        <w:spacing w:line="240" w:lineRule="auto"/>
        <w:ind w:left="425"/>
        <w:textAlignment w:val="auto"/>
        <w:rPr>
          <w:rStyle w:val="FontStyle22"/>
          <w:rFonts w:ascii="Times New Roman" w:hAnsi="Times New Roman" w:cs="Times New Roman"/>
          <w:color w:val="000000"/>
          <w:kern w:val="2"/>
          <w:sz w:val="24"/>
          <w:szCs w:val="24"/>
        </w:rPr>
      </w:pPr>
    </w:p>
    <w:p w:rsidR="00B16947" w:rsidRPr="00EB590E" w:rsidRDefault="00B16947" w:rsidP="00B16947">
      <w:pPr>
        <w:spacing w:line="240"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5</w:t>
      </w:r>
    </w:p>
    <w:p w:rsidR="00B16947" w:rsidRPr="00EB590E" w:rsidRDefault="00B16947" w:rsidP="00B16947">
      <w:pPr>
        <w:spacing w:line="240"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xml:space="preserve"> Podwykonawstwo</w:t>
      </w:r>
    </w:p>
    <w:p w:rsidR="00B16947" w:rsidRPr="00EB590E" w:rsidRDefault="00B16947" w:rsidP="00B16947">
      <w:pPr>
        <w:pStyle w:val="Akapitzlist"/>
        <w:numPr>
          <w:ilvl w:val="0"/>
          <w:numId w:val="6"/>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Wykonawca ma prawo d</w:t>
      </w:r>
      <w:r>
        <w:rPr>
          <w:rStyle w:val="FontStyle22"/>
          <w:rFonts w:ascii="Times New Roman" w:hAnsi="Times New Roman" w:cs="Times New Roman"/>
          <w:sz w:val="24"/>
          <w:szCs w:val="24"/>
        </w:rPr>
        <w:t>o zatrudnienia Podwykonawców, a ci</w:t>
      </w:r>
      <w:r w:rsidRPr="00EB590E">
        <w:rPr>
          <w:rStyle w:val="FontStyle22"/>
          <w:rFonts w:ascii="Times New Roman" w:hAnsi="Times New Roman" w:cs="Times New Roman"/>
          <w:sz w:val="24"/>
          <w:szCs w:val="24"/>
        </w:rPr>
        <w:t xml:space="preserve"> dalszych Podwykonawców, biorąc jednocześnie odpowiedzialność prawną i finansową za ich działalność.</w:t>
      </w:r>
    </w:p>
    <w:p w:rsidR="00B16947" w:rsidRPr="00EB590E" w:rsidRDefault="00B16947" w:rsidP="00B16947">
      <w:pPr>
        <w:pStyle w:val="Akapitzlist"/>
        <w:numPr>
          <w:ilvl w:val="0"/>
          <w:numId w:val="6"/>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Wykonawca oświadcza, że przedmiot umowy wykona osobiście oraz za pomocą Podwykonawców lub dalszych Podwykonawców w zakresie:</w:t>
      </w:r>
    </w:p>
    <w:p w:rsidR="00B16947" w:rsidRPr="00EB590E" w:rsidRDefault="00B16947" w:rsidP="00B16947">
      <w:pPr>
        <w:pStyle w:val="Akapitzlist"/>
        <w:tabs>
          <w:tab w:val="left" w:pos="426"/>
        </w:tabs>
        <w:overflowPunct/>
        <w:autoSpaceDE/>
        <w:autoSpaceDN/>
        <w:adjustRightInd/>
        <w:spacing w:line="240" w:lineRule="auto"/>
        <w:jc w:val="left"/>
        <w:textAlignment w:val="auto"/>
        <w:rPr>
          <w:rStyle w:val="FontStyle17"/>
          <w:rFonts w:ascii="Times New Roman" w:hAnsi="Times New Roman" w:cs="Times New Roman"/>
          <w:i w:val="0"/>
          <w:iCs w:val="0"/>
          <w:color w:val="000000" w:themeColor="text1"/>
          <w:kern w:val="2"/>
          <w:sz w:val="24"/>
          <w:szCs w:val="24"/>
        </w:rPr>
      </w:pPr>
      <w:r w:rsidRPr="00EB590E">
        <w:rPr>
          <w:rStyle w:val="FontStyle17"/>
          <w:rFonts w:ascii="Times New Roman" w:hAnsi="Times New Roman" w:cs="Times New Roman"/>
          <w:sz w:val="24"/>
          <w:szCs w:val="24"/>
        </w:rPr>
        <w:t>(zakres realizowany przez Podwykonawców)</w:t>
      </w:r>
      <w:r>
        <w:rPr>
          <w:rStyle w:val="FontStyle17"/>
          <w:rFonts w:ascii="Times New Roman" w:hAnsi="Times New Roman" w:cs="Times New Roman"/>
          <w:sz w:val="24"/>
          <w:szCs w:val="24"/>
        </w:rPr>
        <w:t>,</w:t>
      </w:r>
    </w:p>
    <w:p w:rsidR="00B16947" w:rsidRPr="00C75B16" w:rsidRDefault="00B16947" w:rsidP="00B16947">
      <w:pPr>
        <w:pStyle w:val="Akapitzlist"/>
        <w:tabs>
          <w:tab w:val="left" w:pos="426"/>
        </w:tabs>
        <w:overflowPunct/>
        <w:autoSpaceDE/>
        <w:autoSpaceDN/>
        <w:adjustRightInd/>
        <w:spacing w:line="240" w:lineRule="auto"/>
        <w:textAlignment w:val="auto"/>
        <w:rPr>
          <w:rStyle w:val="FontStyle18"/>
          <w:rFonts w:ascii="Times New Roman" w:hAnsi="Times New Roman" w:cs="Times New Roman"/>
          <w:color w:val="000000" w:themeColor="text1"/>
          <w:kern w:val="2"/>
          <w:sz w:val="24"/>
          <w:szCs w:val="24"/>
        </w:rPr>
      </w:pPr>
      <w:r w:rsidRPr="00EB590E">
        <w:rPr>
          <w:rStyle w:val="FontStyle17"/>
          <w:rFonts w:ascii="Times New Roman" w:hAnsi="Times New Roman" w:cs="Times New Roman"/>
          <w:sz w:val="24"/>
          <w:szCs w:val="24"/>
        </w:rPr>
        <w:lastRenderedPageBreak/>
        <w:t xml:space="preserve">(zakres realizowany przez Podwykonawców) </w:t>
      </w:r>
      <w:r w:rsidRPr="00EB590E">
        <w:rPr>
          <w:rStyle w:val="FontStyle18"/>
          <w:rFonts w:ascii="Times New Roman" w:hAnsi="Times New Roman" w:cs="Times New Roman"/>
          <w:i/>
          <w:sz w:val="24"/>
          <w:szCs w:val="24"/>
        </w:rPr>
        <w:t>(UWAGA: treść niniejszego ustępu zostanie dostosowana do treści oferty Wykonawcy, z którym będzie zawierana umowa w sprawie zamówienia publicznego)</w:t>
      </w:r>
    </w:p>
    <w:p w:rsidR="00B16947" w:rsidRPr="00EB590E" w:rsidRDefault="00B16947" w:rsidP="00B16947">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Zamawiającemu przysługuje prawo żądania od Wykonawcy zmiany Podwykonawcy lub dalszego Podwykonawcy, jeżeli ten realizuje prace i roboty budowlane w sposób wadliwy, niezgodny z założeniami i przepisami, pomimo wezwania do zmiany sposobu wykonywania robót i wyznaczenia w tym celu odpowiedniego terminu.</w:t>
      </w:r>
    </w:p>
    <w:p w:rsidR="00B16947" w:rsidRPr="00EB590E" w:rsidRDefault="00B16947" w:rsidP="00B16947">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 xml:space="preserve">Jeżeli w trakcie realizacji zamówienia nastąpi zmiana albo rezygnacja z Podwykonawcy, na zasoby którego Wykonawca powoływał się w postępowaniu o udzielenie zamówienia publicznego,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w:t>
      </w:r>
      <w:r>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o udzielenie zamówienia publicznego.</w:t>
      </w:r>
    </w:p>
    <w:p w:rsidR="00B16947" w:rsidRPr="00EB590E" w:rsidRDefault="00B16947" w:rsidP="00B16947">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Wykonawca, Podwykonawca lub dalszy Podwykonawca zamówienia na roboty budowlane</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zamierzający zawrzeć umowę o podwykonawstwo, której przedmiotem są roboty budowlane, jest</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obowiązany, w trakcie realizacji zamówienia publicznego na roboty budowlane, do przedłożenia</w:t>
      </w:r>
      <w:r>
        <w:rPr>
          <w:rStyle w:val="FontStyle22"/>
          <w:rFonts w:ascii="Times New Roman" w:hAnsi="Times New Roman" w:cs="Times New Roman"/>
          <w:sz w:val="24"/>
          <w:szCs w:val="24"/>
        </w:rPr>
        <w:t xml:space="preserve"> Z</w:t>
      </w:r>
      <w:r w:rsidRPr="00EB590E">
        <w:rPr>
          <w:rStyle w:val="FontStyle22"/>
          <w:rFonts w:ascii="Times New Roman" w:hAnsi="Times New Roman" w:cs="Times New Roman"/>
          <w:sz w:val="24"/>
          <w:szCs w:val="24"/>
        </w:rPr>
        <w:t>amawiającemu projektu tej umowy, przy czym Podwykonawca lub dalszy Podwykonawca jest</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obowiązany dołączyć zgodę Wykonawcy na zawarcie umowy o podwykonawstwo o treści zgodnej z projektem umowy. </w:t>
      </w:r>
      <w:r>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przypadku umów pomiędzy dalszymi Podwykonawcami zostanie dołączone również oświadczenie Podwykonawcy oraz odpowiednio dalszego Podwykonawcy.</w:t>
      </w:r>
    </w:p>
    <w:p w:rsidR="00B16947" w:rsidRPr="00EB590E" w:rsidRDefault="00B16947" w:rsidP="00B16947">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Zamawiający, w terminie 10 dni od przedłożenia mu dokumentów o których mowa ust. 5, zgłasza w formie pisemnej zastrzeżenia do projektu umowy o podwykonawstwo, której przedmiotem są roboty budowlane: niespełniającej wymagań określonych w niniejszej umowie; gdy przewiduje termin zapłaty wynagrodzenia dłuższy niż 30 dni. Niezgłoszenie w formie pisemnej zastrzeżeń w terminie wskazanym w zdaniu pierwszym, uważa się za akceptację projektu umowy przez Zamawiającego.</w:t>
      </w:r>
    </w:p>
    <w:p w:rsidR="00B16947" w:rsidRPr="00EB590E" w:rsidRDefault="00B16947" w:rsidP="00B16947">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Umowa Wykonawcy z Podwykonawcą lub dalszym Podwykonawcą musi być zawarta na piśmie, pod rygorem nieważności i zawierać w szczególności:</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Fonts w:ascii="Times New Roman" w:hAnsi="Times New Roman"/>
          <w:color w:val="000000" w:themeColor="text1"/>
          <w:kern w:val="2"/>
          <w:sz w:val="24"/>
          <w:szCs w:val="24"/>
        </w:rPr>
      </w:pPr>
      <w:r w:rsidRPr="00EB590E">
        <w:rPr>
          <w:rFonts w:ascii="Times New Roman" w:hAnsi="Times New Roman"/>
          <w:sz w:val="24"/>
          <w:szCs w:val="24"/>
        </w:rPr>
        <w:t>oznaczenie stron umowy;</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Fonts w:ascii="Times New Roman" w:hAnsi="Times New Roman"/>
          <w:sz w:val="24"/>
          <w:szCs w:val="24"/>
        </w:rPr>
        <w:t>zakres robót powierzonych Podwykonawcy wraz z dokumentacją projektową obejmującą ten zakres</w:t>
      </w:r>
      <w:r w:rsidRPr="00EB590E">
        <w:rPr>
          <w:rStyle w:val="FontStyle22"/>
          <w:rFonts w:ascii="Times New Roman" w:hAnsi="Times New Roman" w:cs="Times New Roman"/>
          <w:sz w:val="24"/>
          <w:szCs w:val="24"/>
        </w:rPr>
        <w:t>;</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kwotę wynagrodzenia za wykonane roboty w PLN;</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termin wykonania robót powierzonych Podwykonawcy lub dalszemu Podwykonawcy;</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warunki dokonania płatności wynagrodzenia;</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termin zapłaty wynagrodzenia;</w:t>
      </w:r>
    </w:p>
    <w:p w:rsidR="00B16947" w:rsidRPr="00EB590E" w:rsidRDefault="00B16947" w:rsidP="00B16947">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nr rachunku bankowego na który należy dokonać zapłaty wynagrodzenia.</w:t>
      </w:r>
    </w:p>
    <w:p w:rsidR="00B16947" w:rsidRPr="00EB590E" w:rsidRDefault="00B16947" w:rsidP="00B16947">
      <w:pPr>
        <w:pStyle w:val="Akapitzlist"/>
        <w:numPr>
          <w:ilvl w:val="0"/>
          <w:numId w:val="13"/>
        </w:numPr>
        <w:tabs>
          <w:tab w:val="left" w:pos="426"/>
        </w:tabs>
        <w:overflowPunct/>
        <w:autoSpaceDE/>
        <w:autoSpaceDN/>
        <w:adjustRightInd/>
        <w:spacing w:line="240" w:lineRule="auto"/>
        <w:ind w:left="426" w:hanging="284"/>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Umowa o podwykonawstwo, której przedmiotem są roboty budowlane nie może zawierać</w:t>
      </w:r>
      <w:r w:rsidRPr="00EB590E">
        <w:rPr>
          <w:rStyle w:val="FontStyle22"/>
          <w:rFonts w:ascii="Times New Roman" w:hAnsi="Times New Roman" w:cs="Times New Roman"/>
          <w:sz w:val="24"/>
          <w:szCs w:val="24"/>
        </w:rPr>
        <w:br/>
        <w:t>postanowień:</w:t>
      </w:r>
    </w:p>
    <w:p w:rsidR="00B16947" w:rsidRPr="00EB590E" w:rsidRDefault="00B16947" w:rsidP="00B16947">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 xml:space="preserve">uzależniających uzyskanie przez Podwykonawcę płatności od Wykonawcy od zapłaty wynagrodzenia przysługującego Wykonawcy z tytułu realizacji umowy zawartej </w:t>
      </w:r>
      <w:r>
        <w:rPr>
          <w:rFonts w:ascii="Times New Roman" w:hAnsi="Times New Roman"/>
          <w:sz w:val="24"/>
          <w:szCs w:val="24"/>
        </w:rPr>
        <w:t xml:space="preserve">                        </w:t>
      </w:r>
      <w:r w:rsidRPr="00EB590E">
        <w:rPr>
          <w:rFonts w:ascii="Times New Roman" w:hAnsi="Times New Roman"/>
          <w:sz w:val="24"/>
          <w:szCs w:val="24"/>
        </w:rPr>
        <w:t>z Zamawiającym;</w:t>
      </w:r>
    </w:p>
    <w:p w:rsidR="00B16947" w:rsidRPr="00EB590E" w:rsidRDefault="00B16947" w:rsidP="00B16947">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uzależniających zwrot kwot zabezpieczenia wniesionych przez Podwykonawcę na rzecz Wykonawcy od zwrotu zabezpieczenia należytego wykonania umowy wniesionego przez Wykonawcę na rzecz Zamawiającego;</w:t>
      </w:r>
    </w:p>
    <w:p w:rsidR="00B16947" w:rsidRPr="00EB590E" w:rsidRDefault="00B16947" w:rsidP="00B16947">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 xml:space="preserve">określających termin realizacji robót budowlanych w sposób uniemożliwiający ich realizację w terminie określonym w umowie zawartej pomiędzy Zamawiającym, </w:t>
      </w:r>
      <w:r>
        <w:rPr>
          <w:rFonts w:ascii="Times New Roman" w:hAnsi="Times New Roman"/>
          <w:sz w:val="24"/>
          <w:szCs w:val="24"/>
        </w:rPr>
        <w:t xml:space="preserve">                       </w:t>
      </w:r>
      <w:r w:rsidRPr="00EB590E">
        <w:rPr>
          <w:rFonts w:ascii="Times New Roman" w:hAnsi="Times New Roman"/>
          <w:sz w:val="24"/>
          <w:szCs w:val="24"/>
        </w:rPr>
        <w:t>a Wykonawcą;</w:t>
      </w:r>
    </w:p>
    <w:p w:rsidR="00B16947" w:rsidRPr="00EB590E" w:rsidRDefault="00B16947" w:rsidP="00B16947">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dotyczących sposobu rozliczeń za wykonane roboty uniemożliwiającego rozliczenie tych robót pomiędzy Zamawiającym a Wykonawcą na podstawie zawartej między nimi umowy;</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sidRPr="00EB590E">
        <w:rPr>
          <w:rFonts w:ascii="Times New Roman" w:hAnsi="Times New Roman"/>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potwierdzającego wykonanie przedmiotu umowy o podwykonawstwo.</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Wykonawca przedłoży wraz z kopią umowy o podwykonawstwo o której mowa w ust. 10 odpis z Krajowego Rejestru Sądowego Podwykonawcy, lub inny dokument właściwy z uwagi na status prawny Podwykonawcy, potwierdzający uprawnienia osób zawierających umowę w imieniu Podwykonawcy.</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 xml:space="preserve">Zamawiający, w terminie 14 dni od przedłożenia mu dokumentów o których mowa </w:t>
      </w:r>
      <w:r>
        <w:rPr>
          <w:rFonts w:ascii="Times New Roman" w:hAnsi="Times New Roman"/>
          <w:sz w:val="24"/>
          <w:szCs w:val="24"/>
        </w:rPr>
        <w:br/>
      </w:r>
      <w:r w:rsidRPr="00EB590E">
        <w:rPr>
          <w:rFonts w:ascii="Times New Roman" w:hAnsi="Times New Roman"/>
          <w:sz w:val="24"/>
          <w:szCs w:val="24"/>
        </w:rPr>
        <w:t>ust. 10, zgłasza w formie pisemnej sprzeciw do umowy o podwykonawstwo, której przedmiotem są roboty budowlane, w przypadkach, o których mowa w ust. 6. Niezgłoszenie w formie pisemnej sprzeciwu do przedłożonej umowy</w:t>
      </w:r>
      <w:r>
        <w:rPr>
          <w:rFonts w:ascii="Times New Roman" w:hAnsi="Times New Roman"/>
          <w:sz w:val="24"/>
          <w:szCs w:val="24"/>
        </w:rPr>
        <w:t xml:space="preserve"> </w:t>
      </w:r>
      <w:r w:rsidRPr="00EB590E">
        <w:rPr>
          <w:rFonts w:ascii="Times New Roman" w:hAnsi="Times New Roman"/>
          <w:sz w:val="24"/>
          <w:szCs w:val="24"/>
        </w:rPr>
        <w:t>o podwykonawstwo, której przedmiotem są roboty budowlane, w terminie określonym w zdaniu pierwszym, uważa się za akceptację umowy przez Zamawiającego.</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Wykonawca, Podwykonawca lub dalszy Podwykonawca zamówienia na roboty budowlane</w:t>
      </w:r>
      <w:r>
        <w:rPr>
          <w:rFonts w:ascii="Times New Roman" w:hAnsi="Times New Roman"/>
          <w:sz w:val="24"/>
          <w:szCs w:val="24"/>
        </w:rPr>
        <w:t xml:space="preserve"> </w:t>
      </w:r>
      <w:r w:rsidRPr="00EB590E">
        <w:rPr>
          <w:rFonts w:ascii="Times New Roman" w:hAnsi="Times New Roman"/>
          <w:sz w:val="24"/>
          <w:szCs w:val="24"/>
        </w:rPr>
        <w:t>przedkłada Zamawiającemu poświadczoną za zgodność z oryginałem kopię zawartej umowy o</w:t>
      </w:r>
      <w:r>
        <w:rPr>
          <w:rFonts w:ascii="Times New Roman" w:hAnsi="Times New Roman"/>
          <w:sz w:val="24"/>
          <w:szCs w:val="24"/>
        </w:rPr>
        <w:t xml:space="preserve"> </w:t>
      </w:r>
      <w:r w:rsidRPr="00EB590E">
        <w:rPr>
          <w:rFonts w:ascii="Times New Roman" w:hAnsi="Times New Roman"/>
          <w:sz w:val="24"/>
          <w:szCs w:val="24"/>
        </w:rPr>
        <w:t xml:space="preserve">podwykonawstwo, której przedmiotem są dostawy lub usługi, </w:t>
      </w:r>
      <w:r>
        <w:rPr>
          <w:rFonts w:ascii="Times New Roman" w:hAnsi="Times New Roman"/>
          <w:sz w:val="24"/>
          <w:szCs w:val="24"/>
        </w:rPr>
        <w:t xml:space="preserve">                           </w:t>
      </w:r>
      <w:r w:rsidRPr="00EB590E">
        <w:rPr>
          <w:rFonts w:ascii="Times New Roman" w:hAnsi="Times New Roman"/>
          <w:sz w:val="24"/>
          <w:szCs w:val="24"/>
        </w:rPr>
        <w:t xml:space="preserve">w terminie 7 dni od dnia jej zawarcia, z wyłączeniem umów o podwykonawstwo </w:t>
      </w:r>
      <w:r>
        <w:rPr>
          <w:rFonts w:ascii="Times New Roman" w:hAnsi="Times New Roman"/>
          <w:sz w:val="24"/>
          <w:szCs w:val="24"/>
        </w:rPr>
        <w:t xml:space="preserve">                         </w:t>
      </w:r>
      <w:r w:rsidRPr="00EB590E">
        <w:rPr>
          <w:rFonts w:ascii="Times New Roman" w:hAnsi="Times New Roman"/>
          <w:sz w:val="24"/>
          <w:szCs w:val="24"/>
        </w:rPr>
        <w:t>o wartości mniejszej niż 0,5</w:t>
      </w:r>
      <w:r>
        <w:rPr>
          <w:rFonts w:ascii="Times New Roman" w:hAnsi="Times New Roman"/>
          <w:sz w:val="24"/>
          <w:szCs w:val="24"/>
        </w:rPr>
        <w:t xml:space="preserve">0 </w:t>
      </w:r>
      <w:r w:rsidRPr="00EB590E">
        <w:rPr>
          <w:rFonts w:ascii="Times New Roman" w:hAnsi="Times New Roman"/>
          <w:sz w:val="24"/>
          <w:szCs w:val="24"/>
        </w:rPr>
        <w:t xml:space="preserve">% wartości umowy w sprawie zamówienia publicznego. Wyłączenie, o którym mowa w zdaniu pierwszym, nie dotyczy umów </w:t>
      </w:r>
      <w:r>
        <w:rPr>
          <w:rFonts w:ascii="Times New Roman" w:hAnsi="Times New Roman"/>
          <w:sz w:val="24"/>
          <w:szCs w:val="24"/>
        </w:rPr>
        <w:t xml:space="preserve">                                              </w:t>
      </w:r>
      <w:r w:rsidRPr="00EB590E">
        <w:rPr>
          <w:rFonts w:ascii="Times New Roman" w:hAnsi="Times New Roman"/>
          <w:sz w:val="24"/>
          <w:szCs w:val="24"/>
        </w:rPr>
        <w:t xml:space="preserve">o podwykonawstwo o </w:t>
      </w:r>
      <w:r>
        <w:rPr>
          <w:rFonts w:ascii="Times New Roman" w:hAnsi="Times New Roman"/>
          <w:sz w:val="24"/>
          <w:szCs w:val="24"/>
        </w:rPr>
        <w:t xml:space="preserve">wartości większej niż 50 000 zł </w:t>
      </w:r>
      <w:r w:rsidRPr="00571D9A">
        <w:rPr>
          <w:rFonts w:ascii="Times New Roman" w:hAnsi="Times New Roman"/>
          <w:sz w:val="24"/>
          <w:szCs w:val="24"/>
        </w:rPr>
        <w:t xml:space="preserve">brutto, </w:t>
      </w:r>
      <w:r w:rsidRPr="00EB590E">
        <w:rPr>
          <w:rFonts w:ascii="Times New Roman" w:hAnsi="Times New Roman"/>
          <w:sz w:val="24"/>
          <w:szCs w:val="24"/>
        </w:rPr>
        <w:t>Wykonawca przedłoży wraz z kopią umowy o 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W przypadku, o którym mowa w ust. 13, jeżeli termin zapłaty wynagrodzenia jest dłuższy niż określony w ust. 9, Zamawiający informuje o tym Wykonawcę i wzywa go do doprowadzenia do zmiany tej umowy pod rygorem wystąpienia o zapłatę kary umownej.</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Przepisy ust. 5-14 stosuje się odpowiednio do zmian umowy o podwykonawstwo.</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Rozliczenie ewentualnych zakresów robót wykonywanych przez Podwykonawców lub dalszych Podwykonawców nastąpi w oparciu o protokół odbioru technicznego oraz przedstawienia dokumentu terminowej zapłaty należności przez Wykonawcę za te roboty.</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 xml:space="preserve">Powierzenie realizacji zadań innemu Podwykonawcy lub dalszemu Podwykonawcy niż ten, z którym została zawarta zaakceptowana przez Zamawiającego umowa </w:t>
      </w:r>
      <w:r>
        <w:rPr>
          <w:rFonts w:ascii="Times New Roman" w:hAnsi="Times New Roman"/>
          <w:sz w:val="24"/>
          <w:szCs w:val="24"/>
        </w:rPr>
        <w:br/>
      </w:r>
      <w:r w:rsidRPr="00EB590E">
        <w:rPr>
          <w:rFonts w:ascii="Times New Roman" w:hAnsi="Times New Roman"/>
          <w:sz w:val="24"/>
          <w:szCs w:val="24"/>
        </w:rPr>
        <w:t>o podwykonawstwo, lub zmiana zakresu zadań określonych tą umową</w:t>
      </w:r>
      <w:r>
        <w:rPr>
          <w:rFonts w:ascii="Times New Roman" w:hAnsi="Times New Roman"/>
          <w:sz w:val="24"/>
          <w:szCs w:val="24"/>
        </w:rPr>
        <w:t>,</w:t>
      </w:r>
      <w:r w:rsidRPr="00EB590E">
        <w:rPr>
          <w:rFonts w:ascii="Times New Roman" w:hAnsi="Times New Roman"/>
          <w:sz w:val="24"/>
          <w:szCs w:val="24"/>
        </w:rPr>
        <w:t xml:space="preserve"> wymaga ponownej akceptacji Zamawiającego w trybie określonym niniejszą umową.</w:t>
      </w:r>
    </w:p>
    <w:p w:rsidR="00B16947" w:rsidRPr="00EB590E" w:rsidRDefault="00B16947" w:rsidP="00B16947">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Pr="00EB590E">
        <w:rPr>
          <w:rFonts w:ascii="Times New Roman" w:hAnsi="Times New Roman"/>
          <w:sz w:val="24"/>
          <w:szCs w:val="24"/>
        </w:rPr>
        <w:t>Zamawiający nie ponosi odpowiedzialności za zobowiązania powstałe w związku</w:t>
      </w:r>
      <w:r>
        <w:rPr>
          <w:rFonts w:ascii="Times New Roman" w:hAnsi="Times New Roman"/>
          <w:sz w:val="24"/>
          <w:szCs w:val="24"/>
        </w:rPr>
        <w:t xml:space="preserve">                            </w:t>
      </w:r>
      <w:r w:rsidRPr="00EB590E">
        <w:rPr>
          <w:rFonts w:ascii="Times New Roman" w:hAnsi="Times New Roman"/>
          <w:sz w:val="24"/>
          <w:szCs w:val="24"/>
        </w:rPr>
        <w:t xml:space="preserve"> z zawarciem umów o podwykonawstwo bez jego zgody.</w:t>
      </w:r>
    </w:p>
    <w:p w:rsidR="00B16947" w:rsidRPr="00EB590E" w:rsidRDefault="00B16947" w:rsidP="00B16947">
      <w:pPr>
        <w:overflowPunct/>
        <w:autoSpaceDE/>
        <w:autoSpaceDN/>
        <w:adjustRightInd/>
        <w:spacing w:line="240" w:lineRule="auto"/>
        <w:textAlignment w:val="auto"/>
        <w:rPr>
          <w:rFonts w:ascii="Times New Roman" w:hAnsi="Times New Roman"/>
          <w:color w:val="000000" w:themeColor="text1"/>
          <w:kern w:val="2"/>
          <w:sz w:val="24"/>
          <w:szCs w:val="24"/>
        </w:rPr>
      </w:pPr>
    </w:p>
    <w:p w:rsidR="00B16947" w:rsidRPr="00EB590E"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6</w:t>
      </w:r>
    </w:p>
    <w:p w:rsidR="00B16947" w:rsidRPr="00EB590E" w:rsidRDefault="00B16947" w:rsidP="00B16947">
      <w:pPr>
        <w:spacing w:line="240"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Zatrudnienie osób na umowę o pracę</w:t>
      </w:r>
    </w:p>
    <w:p w:rsidR="00B16947" w:rsidRPr="00EB590E" w:rsidRDefault="00B16947" w:rsidP="00B16947">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kern w:val="2"/>
          <w:sz w:val="24"/>
          <w:szCs w:val="24"/>
        </w:rPr>
        <w:t xml:space="preserve">Zamawiający wymaga zatrudnienia na podstawie umowy o pracę, w rozumieniu przepisów ustawy z dnia </w:t>
      </w:r>
      <w:r w:rsidRPr="00EB590E">
        <w:rPr>
          <w:rFonts w:ascii="Times New Roman" w:hAnsi="Times New Roman"/>
          <w:color w:val="000000"/>
          <w:sz w:val="24"/>
          <w:szCs w:val="24"/>
        </w:rPr>
        <w:t xml:space="preserve">26 czerwca 1974 r. </w:t>
      </w:r>
      <w:r>
        <w:rPr>
          <w:rFonts w:ascii="Times New Roman" w:hAnsi="Times New Roman"/>
          <w:color w:val="000000"/>
          <w:sz w:val="24"/>
          <w:szCs w:val="24"/>
        </w:rPr>
        <w:t xml:space="preserve">- Kodeks pracy, </w:t>
      </w:r>
      <w:r w:rsidRPr="00EB590E">
        <w:rPr>
          <w:rFonts w:ascii="Times New Roman" w:hAnsi="Times New Roman"/>
          <w:color w:val="000000"/>
          <w:kern w:val="2"/>
          <w:sz w:val="24"/>
          <w:szCs w:val="24"/>
        </w:rPr>
        <w:t>przez Wykonawcę lub Podwykonawcę (w tym dalszego Podwykonawcę) osób wykonujących w trakcie realizacji zamówienia czynności polegających na wykonywaniu pracy fizycznej, operatorów maszyn i urządzeń.</w:t>
      </w:r>
    </w:p>
    <w:p w:rsidR="00B16947" w:rsidRPr="00EB590E" w:rsidRDefault="00B16947" w:rsidP="00B16947">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W trakcie realizacji zamówienia Zamawiający uprawniony jest do wykonywania czynności kontrolnych wobec Wykonawcy odno</w:t>
      </w:r>
      <w:r>
        <w:rPr>
          <w:rFonts w:ascii="Times New Roman" w:hAnsi="Times New Roman"/>
          <w:color w:val="000000"/>
          <w:sz w:val="24"/>
          <w:szCs w:val="24"/>
        </w:rPr>
        <w:t xml:space="preserve">śnie spełniania przez Wykonawcę lub  </w:t>
      </w:r>
      <w:r w:rsidRPr="00EB590E">
        <w:rPr>
          <w:rFonts w:ascii="Times New Roman" w:hAnsi="Times New Roman"/>
          <w:color w:val="000000"/>
          <w:sz w:val="24"/>
          <w:szCs w:val="24"/>
        </w:rPr>
        <w:t xml:space="preserve">Podwykonawcę </w:t>
      </w:r>
      <w:r w:rsidRPr="00EB590E">
        <w:rPr>
          <w:rFonts w:ascii="Times New Roman" w:hAnsi="Times New Roman"/>
          <w:color w:val="000000"/>
          <w:kern w:val="2"/>
          <w:sz w:val="24"/>
          <w:szCs w:val="24"/>
        </w:rPr>
        <w:t xml:space="preserve">(w tym dalszego Podwykonawcę) </w:t>
      </w:r>
      <w:r w:rsidRPr="00EB590E">
        <w:rPr>
          <w:rFonts w:ascii="Times New Roman" w:hAnsi="Times New Roman"/>
          <w:color w:val="000000"/>
          <w:sz w:val="24"/>
          <w:szCs w:val="24"/>
        </w:rPr>
        <w:t xml:space="preserve">wymogu zatrudnienia na podstawie </w:t>
      </w:r>
      <w:r w:rsidRPr="00EB590E">
        <w:rPr>
          <w:rFonts w:ascii="Times New Roman" w:hAnsi="Times New Roman"/>
          <w:color w:val="000000"/>
          <w:sz w:val="24"/>
          <w:szCs w:val="24"/>
        </w:rPr>
        <w:lastRenderedPageBreak/>
        <w:t>umowy o pracę osób wykonujących wskazane w ust. 1 czynności. Zamawiający uprawniony jest w szczególności do:</w:t>
      </w:r>
    </w:p>
    <w:p w:rsidR="00B16947" w:rsidRPr="00EB590E" w:rsidRDefault="00B16947" w:rsidP="00B16947">
      <w:pPr>
        <w:pStyle w:val="Akapitzlist"/>
        <w:numPr>
          <w:ilvl w:val="0"/>
          <w:numId w:val="3"/>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ż</w:t>
      </w:r>
      <w:r w:rsidRPr="00EB590E">
        <w:rPr>
          <w:rFonts w:ascii="Times New Roman" w:hAnsi="Times New Roman"/>
          <w:color w:val="000000"/>
          <w:sz w:val="24"/>
          <w:szCs w:val="24"/>
        </w:rPr>
        <w:t xml:space="preserve">ądania oświadczeń i dokumentów w zakresie potwierdzenia spełniania wyżej wskazanych </w:t>
      </w:r>
      <w:r>
        <w:rPr>
          <w:rFonts w:ascii="Times New Roman" w:hAnsi="Times New Roman"/>
          <w:color w:val="000000"/>
          <w:sz w:val="24"/>
          <w:szCs w:val="24"/>
        </w:rPr>
        <w:t>wymogów i dokonywania ich oceny,</w:t>
      </w:r>
    </w:p>
    <w:p w:rsidR="00B16947" w:rsidRPr="00EB590E" w:rsidRDefault="00B16947" w:rsidP="00B16947">
      <w:pPr>
        <w:pStyle w:val="Akapitzlist"/>
        <w:numPr>
          <w:ilvl w:val="0"/>
          <w:numId w:val="3"/>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ż</w:t>
      </w:r>
      <w:r w:rsidRPr="00EB590E">
        <w:rPr>
          <w:rFonts w:ascii="Times New Roman" w:hAnsi="Times New Roman"/>
          <w:color w:val="000000"/>
          <w:sz w:val="24"/>
          <w:szCs w:val="24"/>
        </w:rPr>
        <w:t>ądania wyjaśnień w przypadku wątpliwości w zakresie potwierdzenia speł</w:t>
      </w:r>
      <w:r>
        <w:rPr>
          <w:rFonts w:ascii="Times New Roman" w:hAnsi="Times New Roman"/>
          <w:color w:val="000000"/>
          <w:sz w:val="24"/>
          <w:szCs w:val="24"/>
        </w:rPr>
        <w:t>niania wyżej wskazanych wymogów,</w:t>
      </w:r>
    </w:p>
    <w:p w:rsidR="00B16947" w:rsidRPr="00EB590E" w:rsidRDefault="00B16947" w:rsidP="00B16947">
      <w:pPr>
        <w:pStyle w:val="Akapitzlist"/>
        <w:numPr>
          <w:ilvl w:val="0"/>
          <w:numId w:val="3"/>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p</w:t>
      </w:r>
      <w:r w:rsidRPr="00EB590E">
        <w:rPr>
          <w:rFonts w:ascii="Times New Roman" w:hAnsi="Times New Roman"/>
          <w:color w:val="000000"/>
          <w:sz w:val="24"/>
          <w:szCs w:val="24"/>
        </w:rPr>
        <w:t>rzeprowadzania kontroli na miejscu wykonywania świadczenia.</w:t>
      </w:r>
    </w:p>
    <w:p w:rsidR="00B16947" w:rsidRPr="00EB590E" w:rsidRDefault="00B16947" w:rsidP="00B16947">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W trakcie realizacji zamówienia na każde wezwanie Zamawiającego, w wyznaczonym w tym wezwaniu terminie, Wykonawca zobowiązany będzie do przedłożenia Zamawiającemu dowodów, w celu potwierdzenia spełniania wymogu zatrudnienia na podstawie umowy o pracę przez Wykonawcę lub Podwykonawcę (w tym dalszego Podwykonawcę) osób wykonujących wskazane w ust. 1 czynności w trakcie realizacji zamówienia. Zamawiający uprawniony jest do ż</w:t>
      </w:r>
      <w:r>
        <w:rPr>
          <w:rFonts w:ascii="Times New Roman" w:hAnsi="Times New Roman"/>
          <w:color w:val="000000"/>
          <w:sz w:val="24"/>
          <w:szCs w:val="24"/>
        </w:rPr>
        <w:t>ądania od Wykonawcy przedłożenia</w:t>
      </w:r>
      <w:r w:rsidRPr="00EB590E">
        <w:rPr>
          <w:rFonts w:ascii="Times New Roman" w:hAnsi="Times New Roman"/>
          <w:color w:val="000000"/>
          <w:sz w:val="24"/>
          <w:szCs w:val="24"/>
        </w:rPr>
        <w:t xml:space="preserve"> w szczególności:</w:t>
      </w:r>
    </w:p>
    <w:p w:rsidR="00B16947" w:rsidRPr="00EB590E" w:rsidRDefault="00B16947" w:rsidP="00B16947">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sidRPr="009F1E74">
        <w:rPr>
          <w:rFonts w:ascii="Times New Roman" w:hAnsi="Times New Roman"/>
          <w:color w:val="000000"/>
          <w:sz w:val="24"/>
          <w:szCs w:val="24"/>
        </w:rPr>
        <w:t>oświadczenia Wykonawcy lub Podwykonawcy (lub dalszego Podwykonawcy) o</w:t>
      </w:r>
      <w:r w:rsidRPr="00EB590E">
        <w:rPr>
          <w:rFonts w:ascii="Times New Roman" w:hAnsi="Times New Roman"/>
          <w:color w:val="000000"/>
          <w:sz w:val="24"/>
          <w:szCs w:val="24"/>
        </w:rPr>
        <w:t>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 tym dalszego Podwykonawcy).</w:t>
      </w:r>
    </w:p>
    <w:p w:rsidR="00B16947" w:rsidRPr="00EB590E" w:rsidRDefault="00B16947" w:rsidP="00B16947">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p</w:t>
      </w:r>
      <w:r w:rsidRPr="00EB590E">
        <w:rPr>
          <w:rFonts w:ascii="Times New Roman" w:hAnsi="Times New Roman"/>
          <w:color w:val="000000"/>
          <w:sz w:val="24"/>
          <w:szCs w:val="24"/>
        </w:rPr>
        <w:t>oświadczonej za zgodność z oryginałem odpowiednio przez Wykonawcę lub Podwykonawcę (lub dalszego Podwykonawcę)</w:t>
      </w:r>
      <w:r w:rsidRPr="00EB590E">
        <w:rPr>
          <w:rFonts w:ascii="Times New Roman" w:hAnsi="Times New Roman"/>
          <w:b/>
          <w:color w:val="000000"/>
          <w:sz w:val="24"/>
          <w:szCs w:val="24"/>
        </w:rPr>
        <w:t xml:space="preserve"> </w:t>
      </w:r>
      <w:r w:rsidRPr="009F1E74">
        <w:rPr>
          <w:rFonts w:ascii="Times New Roman" w:hAnsi="Times New Roman"/>
          <w:color w:val="000000"/>
          <w:sz w:val="24"/>
          <w:szCs w:val="24"/>
        </w:rPr>
        <w:t>kopii umowy/umów o pracę</w:t>
      </w:r>
      <w:r w:rsidRPr="00EB590E">
        <w:rPr>
          <w:rFonts w:ascii="Times New Roman" w:hAnsi="Times New Roman"/>
          <w:color w:val="000000"/>
          <w:sz w:val="24"/>
          <w:szCs w:val="24"/>
        </w:rPr>
        <w:t xml:space="preserve"> osób wykonujących w trakcie realizacji zamówienia czynności, których dotyczy wezwanie (wraz z dokumentem regulującym zakres obowiązków, jeżeli został sporządzony). Kopia umowy/umów powinna zostać zanonimizowana w sposób zapewniający ochronę danych osobowych pracowników, zgodnie z obowiązującymi przepisami prawa w zakresie ochrony danych osobowych (tj. w szczególności: bez adresów, </w:t>
      </w:r>
      <w:r>
        <w:rPr>
          <w:rFonts w:ascii="Times New Roman" w:hAnsi="Times New Roman"/>
          <w:color w:val="000000"/>
          <w:sz w:val="24"/>
          <w:szCs w:val="24"/>
        </w:rPr>
        <w:br/>
      </w:r>
      <w:r w:rsidRPr="00EB590E">
        <w:rPr>
          <w:rFonts w:ascii="Times New Roman" w:hAnsi="Times New Roman"/>
          <w:color w:val="000000"/>
          <w:sz w:val="24"/>
          <w:szCs w:val="24"/>
        </w:rPr>
        <w:t xml:space="preserve">nr PESEL pracowników). Imię i nazwisko pracownika nie podlega </w:t>
      </w:r>
      <w:proofErr w:type="spellStart"/>
      <w:r w:rsidRPr="00EB590E">
        <w:rPr>
          <w:rFonts w:ascii="Times New Roman" w:hAnsi="Times New Roman"/>
          <w:color w:val="000000"/>
          <w:sz w:val="24"/>
          <w:szCs w:val="24"/>
        </w:rPr>
        <w:t>anonimizacji</w:t>
      </w:r>
      <w:proofErr w:type="spellEnd"/>
      <w:r w:rsidRPr="00EB590E">
        <w:rPr>
          <w:rFonts w:ascii="Times New Roman" w:hAnsi="Times New Roman"/>
          <w:color w:val="000000"/>
          <w:sz w:val="24"/>
          <w:szCs w:val="24"/>
        </w:rPr>
        <w:t>. Informacje takie jak: data zawarcia umowy, rodzaj umowy o pracę i wymiar etatu powinny być możliwe do zidentyfikowania.</w:t>
      </w:r>
    </w:p>
    <w:p w:rsidR="00B16947" w:rsidRPr="00EB590E" w:rsidRDefault="00B16947" w:rsidP="00B16947">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sidRPr="009F1E74">
        <w:rPr>
          <w:rFonts w:ascii="Times New Roman" w:hAnsi="Times New Roman"/>
          <w:color w:val="000000"/>
          <w:sz w:val="24"/>
          <w:szCs w:val="24"/>
        </w:rPr>
        <w:t>zaświadczenia właściwego oddziału ZUS,</w:t>
      </w:r>
      <w:r w:rsidRPr="00EB590E">
        <w:rPr>
          <w:rFonts w:ascii="Times New Roman" w:hAnsi="Times New Roman"/>
          <w:color w:val="000000"/>
          <w:sz w:val="24"/>
          <w:szCs w:val="24"/>
        </w:rPr>
        <w:t xml:space="preserve"> potwierdzającego opłacanie przez Wykonawcę lub Podwykonawcę (w tym dalszego Podwykonawcę) składek na ubezpieczenia społeczne i zdrowotne z tytułu zatrudnienia na podstawie umów o pracę za ostatni okres rozliczeniowy.</w:t>
      </w:r>
    </w:p>
    <w:p w:rsidR="00B16947" w:rsidRPr="00EB590E" w:rsidRDefault="00B16947" w:rsidP="00B16947">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p</w:t>
      </w:r>
      <w:r w:rsidRPr="00EB590E">
        <w:rPr>
          <w:rFonts w:ascii="Times New Roman" w:hAnsi="Times New Roman"/>
          <w:color w:val="000000"/>
          <w:sz w:val="24"/>
          <w:szCs w:val="24"/>
        </w:rPr>
        <w:t>oświadczonej za zgodność z oryginałem odpowiednio przez Wykonawcę lub Podwykonawcę (lub dalszego Podwykonawcę)</w:t>
      </w:r>
      <w:r w:rsidRPr="00EB590E">
        <w:rPr>
          <w:rFonts w:ascii="Times New Roman" w:hAnsi="Times New Roman"/>
          <w:b/>
          <w:color w:val="000000"/>
          <w:sz w:val="24"/>
          <w:szCs w:val="24"/>
        </w:rPr>
        <w:t xml:space="preserve"> </w:t>
      </w:r>
      <w:r w:rsidRPr="009F1E74">
        <w:rPr>
          <w:rFonts w:ascii="Times New Roman" w:hAnsi="Times New Roman"/>
          <w:color w:val="000000"/>
          <w:sz w:val="24"/>
          <w:szCs w:val="24"/>
        </w:rPr>
        <w:t>kopii dowodu potwierdzającego zgłoszenie pracownika przez pracodawcę do ubezpieczeń</w:t>
      </w:r>
      <w:r w:rsidRPr="00EB590E">
        <w:rPr>
          <w:rFonts w:ascii="Times New Roman" w:hAnsi="Times New Roman"/>
          <w:color w:val="000000"/>
          <w:sz w:val="24"/>
          <w:szCs w:val="24"/>
        </w:rPr>
        <w:t xml:space="preserve">, zanonimizowaną w sposób zapewniający ochronę danych osobowych pracowników, zgodnie z obowiązującymi przepisami prawa w zakresie ochrony danych osobowych. Imię i nazwisko pracownika nie podlega </w:t>
      </w:r>
      <w:proofErr w:type="spellStart"/>
      <w:r w:rsidRPr="00EB590E">
        <w:rPr>
          <w:rFonts w:ascii="Times New Roman" w:hAnsi="Times New Roman"/>
          <w:color w:val="000000"/>
          <w:sz w:val="24"/>
          <w:szCs w:val="24"/>
        </w:rPr>
        <w:t>anonimizacji</w:t>
      </w:r>
      <w:proofErr w:type="spellEnd"/>
      <w:r w:rsidRPr="00EB590E">
        <w:rPr>
          <w:rFonts w:ascii="Times New Roman" w:hAnsi="Times New Roman"/>
          <w:color w:val="000000"/>
          <w:sz w:val="24"/>
          <w:szCs w:val="24"/>
        </w:rPr>
        <w:t>.</w:t>
      </w:r>
    </w:p>
    <w:p w:rsidR="00B16947" w:rsidRPr="00EB590E" w:rsidRDefault="00B16947" w:rsidP="00B16947">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Z tytułu niespełnienia przez Wykonawcę lub Podwykonawcę (w tym dalszego Podwykonawcę) wymogu zatrudnienia na podstawie umowy o pracę osób wykonujących wskazane w ust. 1 czynności</w:t>
      </w:r>
      <w:r>
        <w:rPr>
          <w:rFonts w:ascii="Times New Roman" w:hAnsi="Times New Roman"/>
          <w:color w:val="000000"/>
          <w:sz w:val="24"/>
          <w:szCs w:val="24"/>
        </w:rPr>
        <w:t>,</w:t>
      </w:r>
      <w:r w:rsidRPr="00EB590E">
        <w:rPr>
          <w:rFonts w:ascii="Times New Roman" w:hAnsi="Times New Roman"/>
          <w:color w:val="000000"/>
          <w:sz w:val="24"/>
          <w:szCs w:val="24"/>
        </w:rPr>
        <w:t xml:space="preserve"> Zamawiający przewiduje w dalszej części umowy sankcje w postaci obowiązku zapłaty przez Wykonawcę kary umownej. Niezłożenie przez Wykonawcę w wyznaczonym przez Zamawiającego terminie żądanych przez Zamawiającego dowodów w celu potwierdzenia spełnienia przez Wykonawcę lub Podwykonawcę (w tym dalszego Podwykonawcę) wymogu zatrudnienia na podstawie umowy o pracę traktowane będzie jako niespełnienie przez Wykonawcę </w:t>
      </w:r>
      <w:r w:rsidRPr="00EB590E">
        <w:rPr>
          <w:rFonts w:ascii="Times New Roman" w:hAnsi="Times New Roman"/>
          <w:color w:val="000000"/>
          <w:sz w:val="24"/>
          <w:szCs w:val="24"/>
        </w:rPr>
        <w:lastRenderedPageBreak/>
        <w:t>lub Podwykonawcę (w tym dalszego Podwykonawcę) wymogu zatrudnienia na podstawie umowy o pracę osób wykonujących wskazane w ust. 1 czynności.</w:t>
      </w:r>
    </w:p>
    <w:p w:rsidR="00B16947" w:rsidRDefault="00B16947" w:rsidP="00B16947">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B16947" w:rsidRPr="009E0E07" w:rsidRDefault="00B16947" w:rsidP="00B16947">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9E0E07">
        <w:rPr>
          <w:rFonts w:ascii="Times New Roman" w:hAnsi="Times New Roman"/>
          <w:sz w:val="24"/>
          <w:szCs w:val="24"/>
        </w:rPr>
        <w:t>Zamawiający jest uprawniony do zgłaszania uwag, zastrzeżeń albo występowania do Wykonawcy z żądaniem usunięcia określonej osoby spośród personelu Wykonawcy, która pomimo udzielonego jej upomni</w:t>
      </w:r>
      <w:r w:rsidRPr="009E0E07">
        <w:rPr>
          <w:rStyle w:val="niedziel"/>
          <w:rFonts w:ascii="Times New Roman" w:hAnsi="Times New Roman"/>
          <w:spacing w:val="-2"/>
          <w:sz w:val="24"/>
          <w:szCs w:val="24"/>
        </w:rPr>
        <w:t>enia:</w:t>
      </w:r>
      <w:r w:rsidRPr="009E0E07">
        <w:rPr>
          <w:rFonts w:ascii="Times New Roman" w:hAnsi="Times New Roman"/>
          <w:color w:val="000000"/>
          <w:sz w:val="24"/>
          <w:szCs w:val="24"/>
        </w:rPr>
        <w:t xml:space="preserve"> </w:t>
      </w:r>
    </w:p>
    <w:p w:rsidR="00B16947" w:rsidRPr="00E219D5" w:rsidRDefault="00B16947" w:rsidP="00B16947">
      <w:pPr>
        <w:tabs>
          <w:tab w:val="left" w:pos="426"/>
        </w:tabs>
        <w:spacing w:line="240" w:lineRule="auto"/>
        <w:ind w:left="360"/>
        <w:rPr>
          <w:rFonts w:ascii="Times New Roman" w:hAnsi="Times New Roman"/>
          <w:color w:val="000000"/>
          <w:sz w:val="24"/>
          <w:szCs w:val="24"/>
        </w:rPr>
      </w:pPr>
      <w:r>
        <w:rPr>
          <w:rFonts w:ascii="Times New Roman" w:hAnsi="Times New Roman"/>
          <w:sz w:val="24"/>
          <w:szCs w:val="24"/>
        </w:rPr>
        <w:t xml:space="preserve">1)  </w:t>
      </w:r>
      <w:r w:rsidRPr="00E219D5">
        <w:rPr>
          <w:rFonts w:ascii="Times New Roman" w:hAnsi="Times New Roman"/>
          <w:sz w:val="24"/>
          <w:szCs w:val="24"/>
        </w:rPr>
        <w:t>uporczywie wykazuje rażący brak starann</w:t>
      </w:r>
      <w:r w:rsidRPr="00E219D5">
        <w:rPr>
          <w:rStyle w:val="niedziel"/>
          <w:rFonts w:ascii="Times New Roman" w:hAnsi="Times New Roman"/>
          <w:sz w:val="24"/>
          <w:szCs w:val="24"/>
        </w:rPr>
        <w:t>ości,</w:t>
      </w:r>
    </w:p>
    <w:p w:rsidR="00B16947" w:rsidRPr="009E0E07" w:rsidRDefault="00B16947" w:rsidP="00B16947">
      <w:pPr>
        <w:pStyle w:val="Akapitzlist"/>
        <w:numPr>
          <w:ilvl w:val="0"/>
          <w:numId w:val="1"/>
        </w:numPr>
        <w:overflowPunct/>
        <w:autoSpaceDE/>
        <w:autoSpaceDN/>
        <w:adjustRightInd/>
        <w:spacing w:before="60" w:after="120" w:line="240" w:lineRule="auto"/>
        <w:contextualSpacing/>
        <w:textAlignment w:val="auto"/>
        <w:rPr>
          <w:rStyle w:val="niedziel"/>
          <w:rFonts w:ascii="Times New Roman" w:hAnsi="Times New Roman"/>
          <w:sz w:val="24"/>
          <w:szCs w:val="24"/>
        </w:rPr>
      </w:pPr>
      <w:r w:rsidRPr="009E0E07">
        <w:rPr>
          <w:rFonts w:ascii="Times New Roman" w:hAnsi="Times New Roman"/>
          <w:sz w:val="24"/>
          <w:szCs w:val="24"/>
        </w:rPr>
        <w:t>wykonuje swoje obowiązki w sposób niekompetentny lub nied</w:t>
      </w:r>
      <w:r w:rsidRPr="009E0E07">
        <w:rPr>
          <w:rStyle w:val="niedziel"/>
          <w:rFonts w:ascii="Times New Roman" w:hAnsi="Times New Roman"/>
          <w:sz w:val="24"/>
          <w:szCs w:val="24"/>
        </w:rPr>
        <w:t xml:space="preserve">bały, </w:t>
      </w:r>
    </w:p>
    <w:p w:rsidR="00B16947" w:rsidRPr="009E0E07" w:rsidRDefault="00B16947" w:rsidP="00B16947">
      <w:pPr>
        <w:pStyle w:val="Akapitzlist"/>
        <w:numPr>
          <w:ilvl w:val="0"/>
          <w:numId w:val="1"/>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 xml:space="preserve">nie stosuje się do postanowień Umowy lub </w:t>
      </w:r>
    </w:p>
    <w:p w:rsidR="00B16947" w:rsidRPr="009E0E07" w:rsidRDefault="00B16947" w:rsidP="00B16947">
      <w:pPr>
        <w:pStyle w:val="Akapitzlist"/>
        <w:numPr>
          <w:ilvl w:val="0"/>
          <w:numId w:val="1"/>
        </w:numPr>
        <w:overflowPunct/>
        <w:autoSpaceDE/>
        <w:autoSpaceDN/>
        <w:adjustRightInd/>
        <w:spacing w:before="60" w:after="120" w:line="240" w:lineRule="auto"/>
        <w:contextualSpacing/>
        <w:textAlignment w:val="auto"/>
        <w:rPr>
          <w:rStyle w:val="niedziel"/>
          <w:rFonts w:ascii="Times New Roman" w:hAnsi="Times New Roman"/>
          <w:sz w:val="24"/>
          <w:szCs w:val="24"/>
        </w:rPr>
      </w:pPr>
      <w:r w:rsidRPr="009E0E07">
        <w:rPr>
          <w:rFonts w:ascii="Times New Roman" w:hAnsi="Times New Roman"/>
          <w:sz w:val="24"/>
          <w:szCs w:val="24"/>
        </w:rPr>
        <w:t>stwarza zagrożenie dla bezpieczeństwa, zdrowia lub ochrony środowiska, w szczególności narusza zasady BHP oraz przepisy przeciwpoża</w:t>
      </w:r>
      <w:r w:rsidRPr="009E0E07">
        <w:rPr>
          <w:rStyle w:val="niedziel"/>
          <w:rFonts w:ascii="Times New Roman" w:hAnsi="Times New Roman"/>
          <w:sz w:val="24"/>
          <w:szCs w:val="24"/>
        </w:rPr>
        <w:t>rowe.</w:t>
      </w:r>
    </w:p>
    <w:p w:rsidR="00B16947" w:rsidRDefault="00B16947" w:rsidP="00B16947">
      <w:pPr>
        <w:pStyle w:val="Akapitzlist"/>
        <w:numPr>
          <w:ilvl w:val="0"/>
          <w:numId w:val="47"/>
        </w:numPr>
        <w:overflowPunct/>
        <w:autoSpaceDE/>
        <w:autoSpaceDN/>
        <w:adjustRightInd/>
        <w:spacing w:before="60" w:after="120" w:line="240" w:lineRule="auto"/>
        <w:ind w:left="426" w:hanging="426"/>
        <w:contextualSpacing/>
        <w:textAlignment w:val="auto"/>
        <w:rPr>
          <w:rFonts w:ascii="Times New Roman" w:hAnsi="Times New Roman"/>
          <w:sz w:val="24"/>
          <w:szCs w:val="24"/>
        </w:rPr>
      </w:pPr>
      <w:r w:rsidRPr="009E0E07">
        <w:rPr>
          <w:rFonts w:ascii="Times New Roman" w:hAnsi="Times New Roman"/>
          <w:sz w:val="24"/>
          <w:szCs w:val="24"/>
        </w:rPr>
        <w:t>W przypadku wystąpienia okoliczności, o której mowa w ust. </w:t>
      </w:r>
      <w:r>
        <w:rPr>
          <w:rFonts w:ascii="Times New Roman" w:hAnsi="Times New Roman"/>
          <w:sz w:val="24"/>
          <w:szCs w:val="24"/>
        </w:rPr>
        <w:t>4</w:t>
      </w:r>
      <w:r w:rsidRPr="009E0E07">
        <w:rPr>
          <w:rFonts w:ascii="Times New Roman" w:hAnsi="Times New Roman"/>
          <w:sz w:val="24"/>
          <w:szCs w:val="24"/>
        </w:rPr>
        <w:t xml:space="preserve"> powyżej, Podwykonawca zapewni zastąpienie tej osoby inną odpowiednią osobę. Dotyczy to również kierowników robót i innych osób skierowanych do realizacji Umowy przez Podwykonawcę.</w:t>
      </w:r>
    </w:p>
    <w:p w:rsidR="00B16947" w:rsidRPr="009E0E07" w:rsidRDefault="00B16947" w:rsidP="00B16947">
      <w:pPr>
        <w:pStyle w:val="Akapitzlist"/>
        <w:overflowPunct/>
        <w:autoSpaceDE/>
        <w:autoSpaceDN/>
        <w:adjustRightInd/>
        <w:spacing w:before="60" w:after="120" w:line="240" w:lineRule="auto"/>
        <w:ind w:left="426"/>
        <w:contextualSpacing/>
        <w:textAlignment w:val="auto"/>
        <w:rPr>
          <w:rFonts w:ascii="Times New Roman" w:hAnsi="Times New Roman"/>
          <w:sz w:val="24"/>
          <w:szCs w:val="24"/>
        </w:rPr>
      </w:pPr>
    </w:p>
    <w:p w:rsidR="00B16947" w:rsidRPr="00EB590E" w:rsidRDefault="00B16947" w:rsidP="00B16947">
      <w:pPr>
        <w:overflowPunct/>
        <w:autoSpaceDE/>
        <w:autoSpaceDN/>
        <w:adjustRightInd/>
        <w:spacing w:line="240" w:lineRule="auto"/>
        <w:jc w:val="center"/>
        <w:textAlignment w:val="auto"/>
        <w:rPr>
          <w:rFonts w:ascii="Times New Roman" w:hAnsi="Times New Roman"/>
          <w:b/>
          <w:sz w:val="24"/>
          <w:szCs w:val="24"/>
        </w:rPr>
      </w:pPr>
      <w:r w:rsidRPr="00EB590E">
        <w:rPr>
          <w:rFonts w:ascii="Times New Roman" w:hAnsi="Times New Roman"/>
          <w:b/>
          <w:bCs/>
          <w:color w:val="000000" w:themeColor="text1"/>
          <w:kern w:val="2"/>
          <w:sz w:val="24"/>
          <w:szCs w:val="24"/>
        </w:rPr>
        <w:t>§</w:t>
      </w:r>
      <w:r>
        <w:rPr>
          <w:rFonts w:ascii="Times New Roman" w:hAnsi="Times New Roman"/>
          <w:b/>
          <w:bCs/>
          <w:color w:val="000000" w:themeColor="text1"/>
          <w:kern w:val="2"/>
          <w:sz w:val="24"/>
          <w:szCs w:val="24"/>
        </w:rPr>
        <w:t xml:space="preserve"> </w:t>
      </w:r>
      <w:r w:rsidRPr="00EB590E">
        <w:rPr>
          <w:rFonts w:ascii="Times New Roman" w:hAnsi="Times New Roman"/>
          <w:b/>
          <w:sz w:val="24"/>
          <w:szCs w:val="24"/>
        </w:rPr>
        <w:t>7</w:t>
      </w:r>
    </w:p>
    <w:p w:rsidR="00B16947" w:rsidRPr="00EB590E" w:rsidRDefault="00B16947" w:rsidP="00B16947">
      <w:pPr>
        <w:widowControl w:val="0"/>
        <w:spacing w:line="240" w:lineRule="auto"/>
        <w:jc w:val="center"/>
        <w:rPr>
          <w:rFonts w:ascii="Times New Roman" w:hAnsi="Times New Roman"/>
          <w:b/>
          <w:sz w:val="24"/>
          <w:szCs w:val="24"/>
        </w:rPr>
      </w:pPr>
      <w:r w:rsidRPr="00EB590E">
        <w:rPr>
          <w:rFonts w:ascii="Times New Roman" w:hAnsi="Times New Roman"/>
          <w:b/>
          <w:sz w:val="24"/>
          <w:szCs w:val="24"/>
        </w:rPr>
        <w:t>Odbiór robót</w:t>
      </w:r>
    </w:p>
    <w:p w:rsidR="00B16947" w:rsidRPr="00EB590E" w:rsidRDefault="00B16947" w:rsidP="00B1694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Strony ustalają, że przedmiotem odbioru końcowego jest wykonanie przedmiotu zamówienia objętego niniejszą Umową, określonego w § 1, potwierdzone protokołem odbioru końcowego.</w:t>
      </w:r>
    </w:p>
    <w:p w:rsidR="00B16947" w:rsidRDefault="00B16947" w:rsidP="00B1694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 xml:space="preserve">Wykonawca zgłasza osiągnięcie gotowości do odbioru końcowego Przedmiotu Umowy pismem dostarczonym do siedziby Zamawiającego oraz wpisem do dziennika budowy. Osiągnięcie gotowości do odbioru końcowego musi być potwierdzone przez Inspektora Nadzoru </w:t>
      </w:r>
      <w:r>
        <w:rPr>
          <w:rFonts w:ascii="Times New Roman" w:hAnsi="Times New Roman"/>
          <w:sz w:val="24"/>
          <w:szCs w:val="24"/>
        </w:rPr>
        <w:t xml:space="preserve"> I</w:t>
      </w:r>
      <w:r w:rsidRPr="006E5221">
        <w:rPr>
          <w:rFonts w:ascii="Times New Roman" w:hAnsi="Times New Roman"/>
          <w:sz w:val="24"/>
          <w:szCs w:val="24"/>
        </w:rPr>
        <w:t>nwestorskiego</w:t>
      </w:r>
      <w:r>
        <w:rPr>
          <w:rFonts w:ascii="Times New Roman" w:hAnsi="Times New Roman"/>
          <w:i/>
          <w:sz w:val="24"/>
          <w:szCs w:val="24"/>
        </w:rPr>
        <w:t xml:space="preserve"> </w:t>
      </w:r>
      <w:r w:rsidRPr="00EB590E">
        <w:rPr>
          <w:rFonts w:ascii="Times New Roman" w:hAnsi="Times New Roman"/>
          <w:sz w:val="24"/>
          <w:szCs w:val="24"/>
        </w:rPr>
        <w:t>na piśmie, o którym mowa w zdaniu pierwszym oraz wpisem do dziennika budowy.</w:t>
      </w:r>
    </w:p>
    <w:p w:rsidR="00B16947" w:rsidRPr="009E0E07" w:rsidRDefault="00B16947" w:rsidP="00B16947">
      <w:pPr>
        <w:pStyle w:val="Akapitzlist"/>
        <w:numPr>
          <w:ilvl w:val="3"/>
          <w:numId w:val="6"/>
        </w:numPr>
        <w:spacing w:line="240" w:lineRule="auto"/>
        <w:ind w:hanging="357"/>
        <w:rPr>
          <w:rFonts w:ascii="Times New Roman" w:hAnsi="Times New Roman"/>
          <w:sz w:val="24"/>
          <w:szCs w:val="24"/>
        </w:rPr>
      </w:pPr>
      <w:r w:rsidRPr="009E0E07">
        <w:rPr>
          <w:rFonts w:ascii="Times New Roman" w:eastAsia="SimSun" w:hAnsi="Times New Roman"/>
          <w:color w:val="000000" w:themeColor="text1"/>
          <w:kern w:val="3"/>
          <w:sz w:val="24"/>
          <w:szCs w:val="24"/>
          <w:lang w:bidi="en-US"/>
        </w:rPr>
        <w:t>Wykonawca, z uwzględnieniem czasu na dokonanie czynności określonych poniżej zawiadomi o zakończeniu robót i gotowości</w:t>
      </w:r>
      <w:r w:rsidRPr="009E0E07">
        <w:rPr>
          <w:rFonts w:ascii="Times New Roman" w:eastAsia="SimSun" w:hAnsi="Times New Roman"/>
          <w:b/>
          <w:bCs/>
          <w:iCs/>
          <w:color w:val="000000" w:themeColor="text1"/>
          <w:kern w:val="3"/>
          <w:sz w:val="24"/>
          <w:szCs w:val="24"/>
          <w:lang w:bidi="en-US"/>
        </w:rPr>
        <w:t xml:space="preserve"> </w:t>
      </w:r>
      <w:r w:rsidRPr="009E0E07">
        <w:rPr>
          <w:rFonts w:ascii="Times New Roman" w:eastAsia="SimSun" w:hAnsi="Times New Roman"/>
          <w:color w:val="000000" w:themeColor="text1"/>
          <w:kern w:val="3"/>
          <w:sz w:val="24"/>
          <w:szCs w:val="24"/>
          <w:lang w:bidi="en-US"/>
        </w:rPr>
        <w:t xml:space="preserve">do odbioru przedmiotu umowy. Razem </w:t>
      </w:r>
      <w:r>
        <w:rPr>
          <w:rFonts w:ascii="Times New Roman" w:eastAsia="SimSun" w:hAnsi="Times New Roman"/>
          <w:color w:val="000000" w:themeColor="text1"/>
          <w:kern w:val="3"/>
          <w:sz w:val="24"/>
          <w:szCs w:val="24"/>
          <w:lang w:bidi="en-US"/>
        </w:rPr>
        <w:br/>
      </w:r>
      <w:r w:rsidRPr="009E0E07">
        <w:rPr>
          <w:rFonts w:ascii="Times New Roman" w:eastAsia="SimSun" w:hAnsi="Times New Roman"/>
          <w:color w:val="000000" w:themeColor="text1"/>
          <w:kern w:val="3"/>
          <w:sz w:val="24"/>
          <w:szCs w:val="24"/>
          <w:lang w:bidi="en-US"/>
        </w:rPr>
        <w:t>z zawiadomieniem Wykonawca przekaże:</w:t>
      </w:r>
    </w:p>
    <w:p w:rsidR="00B16947" w:rsidRPr="009E0E07" w:rsidRDefault="00B16947" w:rsidP="00B16947">
      <w:pPr>
        <w:numPr>
          <w:ilvl w:val="0"/>
          <w:numId w:val="55"/>
        </w:numPr>
        <w:tabs>
          <w:tab w:val="left" w:pos="1134"/>
        </w:tabs>
        <w:overflowPunct/>
        <w:autoSpaceDE/>
        <w:autoSpaceDN/>
        <w:adjustRightInd/>
        <w:spacing w:line="240" w:lineRule="auto"/>
        <w:contextualSpacing/>
        <w:mirrorIndents/>
        <w:textAlignment w:val="auto"/>
        <w:rPr>
          <w:rFonts w:ascii="Times New Roman" w:eastAsia="SimSun" w:hAnsi="Times New Roman"/>
          <w:b/>
          <w:bCs/>
          <w:iCs/>
          <w:color w:val="000000" w:themeColor="text1"/>
          <w:kern w:val="3"/>
          <w:sz w:val="24"/>
          <w:szCs w:val="24"/>
          <w:lang w:bidi="en-US"/>
        </w:rPr>
      </w:pPr>
      <w:r w:rsidRPr="009E0E07">
        <w:rPr>
          <w:rFonts w:ascii="Times New Roman" w:eastAsia="SimSun" w:hAnsi="Times New Roman"/>
          <w:color w:val="000000" w:themeColor="text1"/>
          <w:kern w:val="3"/>
          <w:sz w:val="24"/>
          <w:szCs w:val="24"/>
          <w:lang w:bidi="en-US"/>
        </w:rPr>
        <w:t>oświadczenie kierownika robót zgodne z art. 57, ust. 1, pkt. 2 ustawy Prawo Budowlane,</w:t>
      </w:r>
    </w:p>
    <w:p w:rsidR="00B16947" w:rsidRPr="009E0E07" w:rsidRDefault="00B16947" w:rsidP="00B16947">
      <w:pPr>
        <w:numPr>
          <w:ilvl w:val="0"/>
          <w:numId w:val="55"/>
        </w:numPr>
        <w:tabs>
          <w:tab w:val="left" w:pos="1134"/>
        </w:tabs>
        <w:overflowPunct/>
        <w:autoSpaceDE/>
        <w:autoSpaceDN/>
        <w:adjustRightInd/>
        <w:spacing w:line="240" w:lineRule="auto"/>
        <w:contextualSpacing/>
        <w:mirrorIndents/>
        <w:textAlignment w:val="auto"/>
        <w:rPr>
          <w:rFonts w:ascii="Times New Roman" w:eastAsia="SimSun" w:hAnsi="Times New Roman"/>
          <w:b/>
          <w:bCs/>
          <w:iCs/>
          <w:color w:val="000000" w:themeColor="text1"/>
          <w:kern w:val="3"/>
          <w:sz w:val="24"/>
          <w:szCs w:val="24"/>
          <w:lang w:bidi="en-US"/>
        </w:rPr>
      </w:pPr>
      <w:r w:rsidRPr="009E0E07">
        <w:rPr>
          <w:rFonts w:ascii="Times New Roman" w:eastAsia="SimSun" w:hAnsi="Times New Roman"/>
          <w:color w:val="000000" w:themeColor="text1"/>
          <w:kern w:val="3"/>
          <w:sz w:val="24"/>
          <w:szCs w:val="24"/>
          <w:lang w:bidi="en-US"/>
        </w:rPr>
        <w:t>dokumentację powykonawczą zgodnie z art. 3 pkt. 14 ustawy Prawo Budowlane,</w:t>
      </w:r>
    </w:p>
    <w:p w:rsidR="00B16947" w:rsidRPr="009E0E07" w:rsidRDefault="00B16947" w:rsidP="00B16947">
      <w:pPr>
        <w:numPr>
          <w:ilvl w:val="0"/>
          <w:numId w:val="55"/>
        </w:numPr>
        <w:tabs>
          <w:tab w:val="left" w:pos="1134"/>
        </w:tabs>
        <w:overflowPunct/>
        <w:autoSpaceDE/>
        <w:autoSpaceDN/>
        <w:adjustRightInd/>
        <w:spacing w:line="240" w:lineRule="auto"/>
        <w:contextualSpacing/>
        <w:mirrorIndents/>
        <w:textAlignment w:val="auto"/>
        <w:rPr>
          <w:rFonts w:ascii="Times New Roman" w:eastAsia="SimSun" w:hAnsi="Times New Roman"/>
          <w:b/>
          <w:bCs/>
          <w:iCs/>
          <w:color w:val="000000" w:themeColor="text1"/>
          <w:kern w:val="3"/>
          <w:sz w:val="24"/>
          <w:szCs w:val="24"/>
          <w:lang w:bidi="en-US"/>
        </w:rPr>
      </w:pPr>
      <w:r w:rsidRPr="009E0E07">
        <w:rPr>
          <w:rFonts w:ascii="Times New Roman" w:eastAsia="SimSun" w:hAnsi="Times New Roman"/>
          <w:color w:val="000000" w:themeColor="text1"/>
          <w:kern w:val="3"/>
          <w:sz w:val="24"/>
          <w:szCs w:val="24"/>
          <w:lang w:bidi="en-US"/>
        </w:rPr>
        <w:t>oryginał dziennika robót wraz z wpisem o gotowości obiektu do odbioru przedmiotu umowy,</w:t>
      </w:r>
    </w:p>
    <w:p w:rsidR="00B16947" w:rsidRPr="009E0E07" w:rsidRDefault="00B16947" w:rsidP="00B16947">
      <w:pPr>
        <w:numPr>
          <w:ilvl w:val="0"/>
          <w:numId w:val="55"/>
        </w:numPr>
        <w:tabs>
          <w:tab w:val="left" w:pos="1134"/>
        </w:tabs>
        <w:overflowPunct/>
        <w:autoSpaceDE/>
        <w:autoSpaceDN/>
        <w:adjustRightInd/>
        <w:spacing w:line="240" w:lineRule="auto"/>
        <w:contextualSpacing/>
        <w:mirrorIndents/>
        <w:textAlignment w:val="auto"/>
        <w:rPr>
          <w:rFonts w:ascii="Times New Roman" w:eastAsia="SimSun" w:hAnsi="Times New Roman"/>
          <w:b/>
          <w:bCs/>
          <w:iCs/>
          <w:color w:val="000000" w:themeColor="text1"/>
          <w:kern w:val="3"/>
          <w:sz w:val="24"/>
          <w:szCs w:val="24"/>
          <w:lang w:bidi="en-US"/>
        </w:rPr>
      </w:pPr>
      <w:r w:rsidRPr="009E0E07">
        <w:rPr>
          <w:rFonts w:ascii="Times New Roman" w:eastAsia="SimSun" w:hAnsi="Times New Roman"/>
          <w:color w:val="000000" w:themeColor="text1"/>
          <w:kern w:val="3"/>
          <w:sz w:val="24"/>
          <w:szCs w:val="24"/>
          <w:lang w:bidi="en-US"/>
        </w:rPr>
        <w:t xml:space="preserve">deklarację własności użytkowych, krajowe deklaracje zgodności z Normą lub Aprobatą Techniczną dla wbudowanych  materiałów, </w:t>
      </w:r>
    </w:p>
    <w:p w:rsidR="00B16947" w:rsidRPr="009E0E07" w:rsidRDefault="00B16947" w:rsidP="00B16947">
      <w:pPr>
        <w:numPr>
          <w:ilvl w:val="0"/>
          <w:numId w:val="55"/>
        </w:numPr>
        <w:tabs>
          <w:tab w:val="left" w:pos="1134"/>
        </w:tabs>
        <w:overflowPunct/>
        <w:autoSpaceDE/>
        <w:autoSpaceDN/>
        <w:adjustRightInd/>
        <w:spacing w:line="240" w:lineRule="auto"/>
        <w:contextualSpacing/>
        <w:mirrorIndents/>
        <w:textAlignment w:val="auto"/>
        <w:rPr>
          <w:rFonts w:ascii="Times New Roman" w:eastAsia="SimSun" w:hAnsi="Times New Roman"/>
          <w:b/>
          <w:bCs/>
          <w:iCs/>
          <w:color w:val="000000" w:themeColor="text1"/>
          <w:kern w:val="3"/>
          <w:sz w:val="24"/>
          <w:szCs w:val="24"/>
          <w:lang w:bidi="en-US"/>
        </w:rPr>
      </w:pPr>
      <w:r w:rsidRPr="009E0E07">
        <w:rPr>
          <w:rFonts w:ascii="Times New Roman" w:eastAsia="SimSun" w:hAnsi="Times New Roman"/>
          <w:color w:val="000000" w:themeColor="text1"/>
          <w:kern w:val="3"/>
          <w:sz w:val="24"/>
          <w:szCs w:val="24"/>
          <w:lang w:bidi="en-US"/>
        </w:rPr>
        <w:t>wymagane prawem protokoły prób i sprawdzeń oraz protokoły z rozruchu urządzeń,</w:t>
      </w:r>
    </w:p>
    <w:p w:rsidR="00B16947" w:rsidRPr="009E0E07" w:rsidRDefault="00B16947" w:rsidP="00B16947">
      <w:pPr>
        <w:numPr>
          <w:ilvl w:val="0"/>
          <w:numId w:val="55"/>
        </w:numPr>
        <w:tabs>
          <w:tab w:val="left" w:pos="1134"/>
        </w:tabs>
        <w:overflowPunct/>
        <w:autoSpaceDE/>
        <w:autoSpaceDN/>
        <w:adjustRightInd/>
        <w:spacing w:line="240" w:lineRule="auto"/>
        <w:contextualSpacing/>
        <w:mirrorIndents/>
        <w:textAlignment w:val="auto"/>
        <w:rPr>
          <w:rFonts w:ascii="Times New Roman" w:eastAsia="SimSun" w:hAnsi="Times New Roman"/>
          <w:bCs/>
          <w:iCs/>
          <w:color w:val="000000" w:themeColor="text1"/>
          <w:kern w:val="3"/>
          <w:sz w:val="24"/>
          <w:szCs w:val="24"/>
          <w:lang w:bidi="en-US"/>
        </w:rPr>
      </w:pPr>
      <w:r w:rsidRPr="009E0E07">
        <w:rPr>
          <w:rFonts w:ascii="Times New Roman" w:eastAsia="SimSun" w:hAnsi="Times New Roman"/>
          <w:bCs/>
          <w:iCs/>
          <w:color w:val="000000" w:themeColor="text1"/>
          <w:kern w:val="3"/>
          <w:sz w:val="24"/>
          <w:szCs w:val="24"/>
          <w:lang w:bidi="en-US"/>
        </w:rPr>
        <w:t>inne dokumenty niezbędne do przeprowadzenia odbioru i eksploatacji.</w:t>
      </w:r>
    </w:p>
    <w:p w:rsidR="00B16947" w:rsidRPr="009E0E07" w:rsidRDefault="00B16947" w:rsidP="00B16947">
      <w:pPr>
        <w:pStyle w:val="Akapitzlist"/>
        <w:numPr>
          <w:ilvl w:val="3"/>
          <w:numId w:val="6"/>
        </w:numPr>
        <w:spacing w:line="240" w:lineRule="auto"/>
        <w:ind w:hanging="357"/>
        <w:rPr>
          <w:rFonts w:ascii="Times New Roman" w:hAnsi="Times New Roman"/>
          <w:sz w:val="24"/>
          <w:szCs w:val="24"/>
        </w:rPr>
      </w:pPr>
      <w:r w:rsidRPr="009E0E07">
        <w:rPr>
          <w:rFonts w:ascii="Times New Roman" w:hAnsi="Times New Roman"/>
          <w:sz w:val="24"/>
          <w:szCs w:val="24"/>
        </w:rPr>
        <w:t>Zamawiający przystąpi do odbioru końcowego robót w terminie do 14 dni od dnia zgłoszenia Zamawiającemu gotowości do odbioru robót, z</w:t>
      </w:r>
      <w:r>
        <w:rPr>
          <w:rFonts w:ascii="Times New Roman" w:hAnsi="Times New Roman"/>
          <w:sz w:val="24"/>
          <w:szCs w:val="24"/>
        </w:rPr>
        <w:t xml:space="preserve"> zastrzeżeniem postanowień ust. 5</w:t>
      </w:r>
      <w:r w:rsidRPr="009E0E07">
        <w:rPr>
          <w:rFonts w:ascii="Times New Roman" w:hAnsi="Times New Roman"/>
          <w:sz w:val="24"/>
          <w:szCs w:val="24"/>
        </w:rPr>
        <w:t>.</w:t>
      </w:r>
    </w:p>
    <w:p w:rsidR="00B16947" w:rsidRPr="009E0E07" w:rsidRDefault="00B16947" w:rsidP="00B16947">
      <w:pPr>
        <w:pStyle w:val="Akapitzlist"/>
        <w:numPr>
          <w:ilvl w:val="3"/>
          <w:numId w:val="6"/>
        </w:numPr>
        <w:spacing w:line="240" w:lineRule="auto"/>
        <w:ind w:hanging="357"/>
        <w:rPr>
          <w:rFonts w:ascii="Times New Roman" w:hAnsi="Times New Roman"/>
          <w:sz w:val="24"/>
          <w:szCs w:val="24"/>
        </w:rPr>
      </w:pPr>
      <w:r w:rsidRPr="009E0E07">
        <w:rPr>
          <w:rFonts w:ascii="Times New Roman" w:hAnsi="Times New Roman"/>
          <w:sz w:val="24"/>
          <w:szCs w:val="24"/>
        </w:rPr>
        <w:t xml:space="preserve">Jako warunek konieczny do przystąpienia do odbioru robót przez Zamawiającego, Wykonawca </w:t>
      </w:r>
      <w:r w:rsidRPr="00E219D5">
        <w:rPr>
          <w:rFonts w:ascii="Times New Roman" w:hAnsi="Times New Roman"/>
          <w:sz w:val="24"/>
          <w:szCs w:val="24"/>
        </w:rPr>
        <w:t>w terminie 7 dni od dnia</w:t>
      </w:r>
      <w:r w:rsidRPr="009E0E07">
        <w:rPr>
          <w:rFonts w:ascii="Times New Roman" w:hAnsi="Times New Roman"/>
          <w:sz w:val="24"/>
          <w:szCs w:val="24"/>
        </w:rPr>
        <w:t xml:space="preserve"> </w:t>
      </w:r>
      <w:r w:rsidRPr="006B504F">
        <w:rPr>
          <w:rFonts w:ascii="Times New Roman" w:hAnsi="Times New Roman"/>
          <w:sz w:val="24"/>
          <w:szCs w:val="24"/>
        </w:rPr>
        <w:t>zgłoszenia</w:t>
      </w:r>
      <w:r>
        <w:rPr>
          <w:rFonts w:ascii="Times New Roman" w:hAnsi="Times New Roman"/>
          <w:color w:val="FF0000"/>
          <w:sz w:val="24"/>
          <w:szCs w:val="24"/>
        </w:rPr>
        <w:t xml:space="preserve"> </w:t>
      </w:r>
      <w:r w:rsidRPr="009E0E07">
        <w:rPr>
          <w:rFonts w:ascii="Times New Roman" w:hAnsi="Times New Roman"/>
          <w:sz w:val="24"/>
          <w:szCs w:val="24"/>
        </w:rPr>
        <w:t>gotowości do odbioru końcowego, dostarczy Zamawiającemu komplet dokumentów, o których mowa w § 3 ust. 2 pkt 3</w:t>
      </w:r>
      <w:r>
        <w:rPr>
          <w:rFonts w:ascii="Times New Roman" w:hAnsi="Times New Roman"/>
          <w:sz w:val="24"/>
          <w:szCs w:val="24"/>
        </w:rPr>
        <w:t>7</w:t>
      </w:r>
      <w:r w:rsidRPr="009E0E07">
        <w:rPr>
          <w:rFonts w:ascii="Times New Roman" w:hAnsi="Times New Roman"/>
          <w:sz w:val="24"/>
          <w:szCs w:val="24"/>
        </w:rPr>
        <w:t>, pozwalających na ocenę prawidłowego wykonania przedmiotu odbioru robót. Kompletność dostarczanej Zamawiającemu dokumentacji powykonawczej musi być potwierdzona przez Inspektora Nadzoru Inwestorskiego.</w:t>
      </w:r>
    </w:p>
    <w:p w:rsidR="00B16947" w:rsidRPr="009933E7" w:rsidRDefault="00B16947" w:rsidP="00B16947">
      <w:pPr>
        <w:pStyle w:val="Akapitzlist"/>
        <w:numPr>
          <w:ilvl w:val="3"/>
          <w:numId w:val="6"/>
        </w:numPr>
        <w:spacing w:line="240" w:lineRule="auto"/>
        <w:ind w:hanging="357"/>
        <w:rPr>
          <w:rFonts w:ascii="Times New Roman" w:hAnsi="Times New Roman"/>
          <w:sz w:val="24"/>
          <w:szCs w:val="24"/>
        </w:rPr>
      </w:pPr>
      <w:r w:rsidRPr="009E0E07">
        <w:rPr>
          <w:rFonts w:ascii="Times New Roman" w:eastAsia="SimSun" w:hAnsi="Times New Roman"/>
          <w:color w:val="000000" w:themeColor="text1"/>
          <w:kern w:val="3"/>
          <w:sz w:val="24"/>
          <w:szCs w:val="24"/>
          <w:lang w:bidi="en-US"/>
        </w:rPr>
        <w:t xml:space="preserve">Termin zakończenia wykonania przedmiotu umowy, o którym mowa w </w:t>
      </w:r>
      <w:r w:rsidRPr="009E0E07">
        <w:rPr>
          <w:rFonts w:ascii="Times New Roman" w:hAnsi="Times New Roman"/>
          <w:bCs/>
          <w:color w:val="000000" w:themeColor="text1"/>
          <w:kern w:val="2"/>
          <w:sz w:val="24"/>
          <w:szCs w:val="24"/>
        </w:rPr>
        <w:t xml:space="preserve">§ 2 </w:t>
      </w:r>
      <w:r w:rsidRPr="009E0E07">
        <w:rPr>
          <w:rFonts w:ascii="Times New Roman" w:eastAsia="SimSun" w:hAnsi="Times New Roman"/>
          <w:color w:val="000000" w:themeColor="text1"/>
          <w:kern w:val="3"/>
          <w:sz w:val="24"/>
          <w:szCs w:val="24"/>
          <w:lang w:bidi="en-US"/>
        </w:rPr>
        <w:t xml:space="preserve">ust. 1, uważa się za dotrzymany, jeżeli zostanie on odebrany bez wad, zgodnie z postanowieniami </w:t>
      </w:r>
      <w:r w:rsidRPr="009E0E07">
        <w:rPr>
          <w:rFonts w:ascii="Times New Roman" w:eastAsia="SimSun" w:hAnsi="Times New Roman"/>
          <w:color w:val="000000" w:themeColor="text1"/>
          <w:kern w:val="3"/>
          <w:sz w:val="24"/>
          <w:szCs w:val="24"/>
          <w:lang w:bidi="en-US"/>
        </w:rPr>
        <w:lastRenderedPageBreak/>
        <w:t xml:space="preserve">niniejszej umowy, co zostanie potwierdzone protokołem odbioru podpisanym przez upoważnionych przedstawicieli Stron umowy. </w:t>
      </w:r>
    </w:p>
    <w:p w:rsidR="00B16947" w:rsidRPr="009933E7" w:rsidRDefault="00B16947" w:rsidP="00B16947">
      <w:pPr>
        <w:pStyle w:val="Akapitzlist"/>
        <w:numPr>
          <w:ilvl w:val="3"/>
          <w:numId w:val="6"/>
        </w:numPr>
        <w:tabs>
          <w:tab w:val="left" w:pos="284"/>
        </w:tabs>
        <w:suppressAutoHyphens/>
        <w:overflowPunct/>
        <w:autoSpaceDE/>
        <w:adjustRightInd/>
        <w:spacing w:line="240" w:lineRule="auto"/>
        <w:contextualSpacing/>
        <w:mirrorIndents/>
        <w:textAlignment w:val="auto"/>
        <w:rPr>
          <w:rFonts w:ascii="Times New Roman" w:eastAsia="SimSun" w:hAnsi="Times New Roman"/>
          <w:color w:val="000000" w:themeColor="text1"/>
          <w:kern w:val="3"/>
          <w:sz w:val="24"/>
          <w:szCs w:val="24"/>
          <w:lang w:bidi="en-US"/>
        </w:rPr>
      </w:pPr>
      <w:r w:rsidRPr="009933E7">
        <w:rPr>
          <w:rFonts w:ascii="Times New Roman" w:hAnsi="Times New Roman"/>
          <w:sz w:val="24"/>
          <w:szCs w:val="24"/>
        </w:rPr>
        <w:t>Jeżeli w toku czynności odbioru robót zostaną stwierdzone wady:</w:t>
      </w:r>
    </w:p>
    <w:p w:rsidR="00B16947" w:rsidRPr="00EB590E" w:rsidRDefault="00B16947" w:rsidP="00B16947">
      <w:pPr>
        <w:pStyle w:val="Akapitzlist"/>
        <w:numPr>
          <w:ilvl w:val="0"/>
          <w:numId w:val="16"/>
        </w:numPr>
        <w:spacing w:line="240" w:lineRule="auto"/>
        <w:ind w:hanging="357"/>
        <w:rPr>
          <w:rFonts w:ascii="Times New Roman" w:hAnsi="Times New Roman"/>
          <w:sz w:val="24"/>
          <w:szCs w:val="24"/>
        </w:rPr>
      </w:pPr>
      <w:r w:rsidRPr="00EB590E">
        <w:rPr>
          <w:rFonts w:ascii="Times New Roman" w:hAnsi="Times New Roman"/>
          <w:sz w:val="24"/>
          <w:szCs w:val="24"/>
        </w:rPr>
        <w:t xml:space="preserve">nadające się do usunięcia, to Zamawiający może zażądać usunięcia wad, wyznaczając odpowiedni termin; fakt usunięcia wad zostanie stwierdzony protokolarnie, </w:t>
      </w:r>
      <w:r>
        <w:rPr>
          <w:rFonts w:ascii="Times New Roman" w:hAnsi="Times New Roman"/>
          <w:sz w:val="24"/>
          <w:szCs w:val="24"/>
        </w:rPr>
        <w:t xml:space="preserve">                              </w:t>
      </w:r>
      <w:r w:rsidRPr="00EB590E">
        <w:rPr>
          <w:rFonts w:ascii="Times New Roman" w:hAnsi="Times New Roman"/>
          <w:sz w:val="24"/>
          <w:szCs w:val="24"/>
        </w:rPr>
        <w:t xml:space="preserve">a terminem odbioru w takich sytuacjach będzie termin usunięcia wad określony </w:t>
      </w:r>
      <w:r>
        <w:rPr>
          <w:rFonts w:ascii="Times New Roman" w:hAnsi="Times New Roman"/>
          <w:sz w:val="24"/>
          <w:szCs w:val="24"/>
        </w:rPr>
        <w:t xml:space="preserve">                     </w:t>
      </w:r>
      <w:r w:rsidRPr="00EB590E">
        <w:rPr>
          <w:rFonts w:ascii="Times New Roman" w:hAnsi="Times New Roman"/>
          <w:sz w:val="24"/>
          <w:szCs w:val="24"/>
        </w:rPr>
        <w:t>w protokole usunięcia wad;</w:t>
      </w:r>
    </w:p>
    <w:p w:rsidR="00B16947" w:rsidRPr="00EB590E" w:rsidRDefault="00B16947" w:rsidP="00B16947">
      <w:pPr>
        <w:pStyle w:val="Akapitzlist"/>
        <w:numPr>
          <w:ilvl w:val="0"/>
          <w:numId w:val="16"/>
        </w:numPr>
        <w:spacing w:line="240" w:lineRule="auto"/>
        <w:ind w:hanging="357"/>
        <w:rPr>
          <w:rFonts w:ascii="Times New Roman" w:hAnsi="Times New Roman"/>
          <w:sz w:val="24"/>
          <w:szCs w:val="24"/>
        </w:rPr>
      </w:pPr>
      <w:r w:rsidRPr="00EB590E">
        <w:rPr>
          <w:rFonts w:ascii="Times New Roman" w:hAnsi="Times New Roman"/>
          <w:sz w:val="24"/>
          <w:szCs w:val="24"/>
        </w:rPr>
        <w:t>nienadające się do usunięcia, to Zamawiający może:</w:t>
      </w:r>
    </w:p>
    <w:p w:rsidR="00B16947" w:rsidRPr="00EB590E" w:rsidRDefault="00B16947" w:rsidP="00B16947">
      <w:pPr>
        <w:pStyle w:val="Akapitzlist"/>
        <w:numPr>
          <w:ilvl w:val="0"/>
          <w:numId w:val="17"/>
        </w:numPr>
        <w:spacing w:line="240" w:lineRule="auto"/>
        <w:ind w:hanging="357"/>
        <w:rPr>
          <w:rFonts w:ascii="Times New Roman" w:hAnsi="Times New Roman"/>
          <w:sz w:val="24"/>
          <w:szCs w:val="24"/>
        </w:rPr>
      </w:pPr>
      <w:r w:rsidRPr="00EB590E">
        <w:rPr>
          <w:rFonts w:ascii="Times New Roman" w:hAnsi="Times New Roman"/>
          <w:sz w:val="24"/>
          <w:szCs w:val="24"/>
        </w:rPr>
        <w:t>jeżeli wady umożliwiają użytkowanie obiektu zgodnie z jego przeznaczeniem, obniżyć wynagrodzenie Wykonawcy odpowiednio do utraconej wartości użytkowej, estetycznej i technicznej;</w:t>
      </w:r>
    </w:p>
    <w:p w:rsidR="00B16947" w:rsidRPr="00EB590E" w:rsidRDefault="00B16947" w:rsidP="00B16947">
      <w:pPr>
        <w:pStyle w:val="Akapitzlist"/>
        <w:numPr>
          <w:ilvl w:val="0"/>
          <w:numId w:val="17"/>
        </w:numPr>
        <w:spacing w:line="240" w:lineRule="auto"/>
        <w:ind w:hanging="357"/>
        <w:rPr>
          <w:rFonts w:ascii="Times New Roman" w:hAnsi="Times New Roman"/>
          <w:sz w:val="24"/>
          <w:szCs w:val="24"/>
        </w:rPr>
      </w:pPr>
      <w:r w:rsidRPr="00EB590E">
        <w:rPr>
          <w:rFonts w:ascii="Times New Roman" w:hAnsi="Times New Roman"/>
          <w:sz w:val="24"/>
          <w:szCs w:val="24"/>
        </w:rPr>
        <w:t>jeżeli wady uniemożliwiają użytkowanie obiektu zgodnie z jego przeznaczeniem, zażądać wykonania przedmiotu umowy po raz drugi, zachowując prawo do naliczania Wykonawcy zastrzeżonych kar umownych i odszkodowań na zasadach określonych w § 14 niniejszej umowy, bądź odstąpić od umowy z winy Wykonawcy;</w:t>
      </w:r>
    </w:p>
    <w:p w:rsidR="00B16947" w:rsidRPr="00EB590E" w:rsidRDefault="00B16947" w:rsidP="00B16947">
      <w:pPr>
        <w:pStyle w:val="Akapitzlist"/>
        <w:numPr>
          <w:ilvl w:val="0"/>
          <w:numId w:val="17"/>
        </w:numPr>
        <w:spacing w:line="240" w:lineRule="auto"/>
        <w:ind w:hanging="357"/>
        <w:rPr>
          <w:rFonts w:ascii="Times New Roman" w:hAnsi="Times New Roman"/>
          <w:sz w:val="24"/>
          <w:szCs w:val="24"/>
        </w:rPr>
      </w:pPr>
      <w:r w:rsidRPr="00EB590E">
        <w:rPr>
          <w:rFonts w:ascii="Times New Roman" w:hAnsi="Times New Roman"/>
          <w:sz w:val="24"/>
          <w:szCs w:val="24"/>
        </w:rPr>
        <w:t>w przypadku niewykonania w ustalonym terminie Przedmiotu Umowy po raz drugi</w:t>
      </w:r>
      <w:r>
        <w:rPr>
          <w:rFonts w:ascii="Times New Roman" w:hAnsi="Times New Roman"/>
          <w:sz w:val="24"/>
          <w:szCs w:val="24"/>
        </w:rPr>
        <w:t>,</w:t>
      </w:r>
      <w:r w:rsidRPr="00EB590E">
        <w:rPr>
          <w:rFonts w:ascii="Times New Roman" w:hAnsi="Times New Roman"/>
          <w:sz w:val="24"/>
          <w:szCs w:val="24"/>
        </w:rPr>
        <w:t xml:space="preserve"> odstąpić od umowy z winy Wykonawcy;</w:t>
      </w:r>
    </w:p>
    <w:p w:rsidR="00B16947" w:rsidRPr="00EB590E" w:rsidRDefault="00B16947" w:rsidP="00B1694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Z czynności odbioru końcowego sporządzony zostanie protokół, który powinien zawierać ustalenia poczynione w toku odbioru. Protokół podpisuje Inspektor Nadzoru</w:t>
      </w:r>
      <w:r>
        <w:rPr>
          <w:rFonts w:ascii="Times New Roman" w:hAnsi="Times New Roman"/>
          <w:sz w:val="24"/>
          <w:szCs w:val="24"/>
        </w:rPr>
        <w:t xml:space="preserve"> Inwestorskiego</w:t>
      </w:r>
      <w:r w:rsidRPr="00EB590E">
        <w:rPr>
          <w:rFonts w:ascii="Times New Roman" w:hAnsi="Times New Roman"/>
          <w:sz w:val="24"/>
          <w:szCs w:val="24"/>
        </w:rPr>
        <w:t>, Kierownik budowy oraz osoby wskazane w § 17 ust. 1</w:t>
      </w:r>
      <w:r>
        <w:rPr>
          <w:rFonts w:ascii="Times New Roman" w:hAnsi="Times New Roman"/>
          <w:sz w:val="24"/>
          <w:szCs w:val="24"/>
        </w:rPr>
        <w:t xml:space="preserve"> </w:t>
      </w:r>
      <w:r w:rsidRPr="006B504F">
        <w:rPr>
          <w:rFonts w:ascii="Times New Roman" w:hAnsi="Times New Roman"/>
          <w:sz w:val="24"/>
          <w:szCs w:val="24"/>
        </w:rPr>
        <w:t>lub inne upoważnione reprezentujące Zamawiającego i Wykonawcę.</w:t>
      </w:r>
    </w:p>
    <w:p w:rsidR="00B16947" w:rsidRPr="00EB590E" w:rsidRDefault="00B16947" w:rsidP="00B1694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Jeżeli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w:t>
      </w:r>
    </w:p>
    <w:p w:rsidR="00B16947" w:rsidRPr="00EB590E" w:rsidRDefault="00B16947" w:rsidP="00B1694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 xml:space="preserve">Ponadto Kierownik budowy będzie zgłaszał gotowość do odbioru robót zanikających oraz robót ulegających zakryciu, prób i sprawdzeń, wpisem do dziennika budowy, jednocześnie informując o tym Inspektora Nadzoru </w:t>
      </w:r>
      <w:r>
        <w:rPr>
          <w:rFonts w:ascii="Times New Roman" w:hAnsi="Times New Roman"/>
          <w:sz w:val="24"/>
          <w:szCs w:val="24"/>
        </w:rPr>
        <w:t xml:space="preserve">Inwestorskiego </w:t>
      </w:r>
      <w:r w:rsidRPr="00EB590E">
        <w:rPr>
          <w:rFonts w:ascii="Times New Roman" w:hAnsi="Times New Roman"/>
          <w:sz w:val="24"/>
          <w:szCs w:val="24"/>
        </w:rPr>
        <w:t>oraz Zamawiającego:</w:t>
      </w:r>
    </w:p>
    <w:p w:rsidR="00B16947" w:rsidRPr="00EB590E" w:rsidRDefault="00B16947" w:rsidP="00B16947">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 xml:space="preserve">Inspektor Nadzoru </w:t>
      </w:r>
      <w:r>
        <w:rPr>
          <w:rFonts w:ascii="Times New Roman" w:hAnsi="Times New Roman"/>
          <w:sz w:val="24"/>
          <w:szCs w:val="24"/>
        </w:rPr>
        <w:t xml:space="preserve">Inwestorskiego </w:t>
      </w:r>
      <w:r w:rsidRPr="00EB590E">
        <w:rPr>
          <w:rFonts w:ascii="Times New Roman" w:hAnsi="Times New Roman"/>
          <w:sz w:val="24"/>
          <w:szCs w:val="24"/>
        </w:rPr>
        <w:t>dokonuje odbioru nie później niż w ciągu 4 dni roboczych od daty zgłoszenia przez Kierownika budowy gotowości do odbioru;</w:t>
      </w:r>
    </w:p>
    <w:p w:rsidR="00B16947" w:rsidRPr="00EB590E" w:rsidRDefault="00B16947" w:rsidP="00B16947">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 xml:space="preserve">Zamawiający, według swojego wyboru może ale nie musi uczestniczyć w odbiorach </w:t>
      </w:r>
      <w:r>
        <w:rPr>
          <w:rFonts w:ascii="Times New Roman" w:hAnsi="Times New Roman"/>
          <w:sz w:val="24"/>
          <w:szCs w:val="24"/>
        </w:rPr>
        <w:t xml:space="preserve">              </w:t>
      </w:r>
      <w:r w:rsidRPr="00EB590E">
        <w:rPr>
          <w:rFonts w:ascii="Times New Roman" w:hAnsi="Times New Roman"/>
          <w:sz w:val="24"/>
          <w:szCs w:val="24"/>
        </w:rPr>
        <w:t>o których mowa w ust. 9;</w:t>
      </w:r>
    </w:p>
    <w:p w:rsidR="00B16947" w:rsidRPr="00EB590E" w:rsidRDefault="00B16947" w:rsidP="00B16947">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w przypadku nie zgłoszenia do odbioru robót, o których mowa w ust. 9</w:t>
      </w:r>
      <w:r>
        <w:rPr>
          <w:rFonts w:ascii="Times New Roman" w:hAnsi="Times New Roman"/>
          <w:sz w:val="24"/>
          <w:szCs w:val="24"/>
        </w:rPr>
        <w:t>,</w:t>
      </w:r>
      <w:r w:rsidRPr="00EB590E">
        <w:rPr>
          <w:rFonts w:ascii="Times New Roman" w:hAnsi="Times New Roman"/>
          <w:sz w:val="24"/>
          <w:szCs w:val="24"/>
        </w:rPr>
        <w:t xml:space="preserve"> Wykonawca na żądanie Inspektora Nadzoru </w:t>
      </w:r>
      <w:r>
        <w:rPr>
          <w:rFonts w:ascii="Times New Roman" w:hAnsi="Times New Roman"/>
          <w:sz w:val="24"/>
          <w:szCs w:val="24"/>
        </w:rPr>
        <w:t xml:space="preserve">Inwestorskiego </w:t>
      </w:r>
      <w:r w:rsidRPr="00EB590E">
        <w:rPr>
          <w:rFonts w:ascii="Times New Roman" w:hAnsi="Times New Roman"/>
          <w:sz w:val="24"/>
          <w:szCs w:val="24"/>
        </w:rPr>
        <w:t>lub Zamawiającego zobowiązany będzie do umożliwienia Inspektorowi Nadzoru sprawdzenia wykonania ww. robót poprzez np. ich odkrycie lub wykonanie otworów umożliwiających to sprawdzenie. W takiej sytuacji odkrycie, zakrycie, rozebranie i ponowne wykonanie robót, o których mowa powyżej, Wykonawca zobowiązany jest wykonać w ramach wynagrodzenia za wykonanie Przedmiotu Umowy;</w:t>
      </w:r>
    </w:p>
    <w:p w:rsidR="00B16947" w:rsidRDefault="00B16947" w:rsidP="00B16947">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Z czynności odbioru robót sporządzany jest protokół, który zawiera ustalenia poczynione w toku odbioru.</w:t>
      </w:r>
    </w:p>
    <w:p w:rsidR="00B16947"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B16947" w:rsidRPr="00EB590E"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8</w:t>
      </w:r>
    </w:p>
    <w:p w:rsidR="00B16947" w:rsidRPr="00EB590E" w:rsidRDefault="00B16947" w:rsidP="00B16947">
      <w:pPr>
        <w:overflowPunct/>
        <w:autoSpaceDE/>
        <w:autoSpaceDN/>
        <w:adjustRightInd/>
        <w:spacing w:line="240" w:lineRule="auto"/>
        <w:jc w:val="center"/>
        <w:textAlignment w:val="auto"/>
        <w:rPr>
          <w:rStyle w:val="FontStyle21"/>
          <w:rFonts w:ascii="Times New Roman" w:hAnsi="Times New Roman" w:cs="Times New Roman"/>
          <w:sz w:val="24"/>
          <w:szCs w:val="24"/>
        </w:rPr>
      </w:pPr>
      <w:r>
        <w:rPr>
          <w:rStyle w:val="FontStyle21"/>
          <w:rFonts w:ascii="Times New Roman" w:hAnsi="Times New Roman" w:cs="Times New Roman"/>
          <w:sz w:val="24"/>
          <w:szCs w:val="24"/>
        </w:rPr>
        <w:t>Wynagrodzenie W</w:t>
      </w:r>
      <w:r w:rsidRPr="00EB590E">
        <w:rPr>
          <w:rStyle w:val="FontStyle21"/>
          <w:rFonts w:ascii="Times New Roman" w:hAnsi="Times New Roman" w:cs="Times New Roman"/>
          <w:sz w:val="24"/>
          <w:szCs w:val="24"/>
        </w:rPr>
        <w:t>ykonawcy</w:t>
      </w:r>
    </w:p>
    <w:p w:rsidR="00B16947" w:rsidRDefault="00B16947" w:rsidP="00B16947">
      <w:pPr>
        <w:pStyle w:val="Akapitzlist"/>
        <w:numPr>
          <w:ilvl w:val="6"/>
          <w:numId w:val="6"/>
        </w:numPr>
        <w:spacing w:line="240" w:lineRule="auto"/>
        <w:ind w:left="357" w:hanging="357"/>
        <w:rPr>
          <w:rFonts w:ascii="Times New Roman" w:hAnsi="Times New Roman"/>
          <w:sz w:val="24"/>
          <w:szCs w:val="24"/>
        </w:rPr>
      </w:pPr>
      <w:r w:rsidRPr="00EB590E">
        <w:rPr>
          <w:rFonts w:ascii="Times New Roman" w:hAnsi="Times New Roman"/>
          <w:sz w:val="24"/>
          <w:szCs w:val="24"/>
        </w:rPr>
        <w:t>Za wykonanie przedmiotu umowy opisanego w § 1</w:t>
      </w:r>
      <w:r>
        <w:rPr>
          <w:rFonts w:ascii="Times New Roman" w:hAnsi="Times New Roman"/>
          <w:sz w:val="24"/>
          <w:szCs w:val="24"/>
        </w:rPr>
        <w:t>,</w:t>
      </w:r>
      <w:r w:rsidRPr="00EB590E">
        <w:rPr>
          <w:rFonts w:ascii="Times New Roman" w:hAnsi="Times New Roman"/>
          <w:sz w:val="24"/>
          <w:szCs w:val="24"/>
        </w:rPr>
        <w:t xml:space="preserve"> Wykonawca otrzyma </w:t>
      </w:r>
      <w:r w:rsidRPr="00EB590E">
        <w:rPr>
          <w:rFonts w:ascii="Times New Roman" w:hAnsi="Times New Roman"/>
          <w:b/>
          <w:sz w:val="24"/>
          <w:szCs w:val="24"/>
        </w:rPr>
        <w:t xml:space="preserve">wynagrodzenie </w:t>
      </w:r>
      <w:r>
        <w:rPr>
          <w:rFonts w:ascii="Times New Roman" w:hAnsi="Times New Roman"/>
          <w:b/>
          <w:sz w:val="24"/>
          <w:szCs w:val="24"/>
        </w:rPr>
        <w:t>kosztorysowe</w:t>
      </w:r>
      <w:r w:rsidRPr="00EB590E">
        <w:rPr>
          <w:rFonts w:ascii="Times New Roman" w:hAnsi="Times New Roman"/>
          <w:sz w:val="24"/>
          <w:szCs w:val="24"/>
        </w:rPr>
        <w:t>, zgodnie ze złożoną ofertą, w wysokości</w:t>
      </w:r>
      <w:r w:rsidRPr="00EB590E">
        <w:rPr>
          <w:rFonts w:ascii="Times New Roman" w:hAnsi="Times New Roman"/>
          <w:sz w:val="24"/>
          <w:szCs w:val="24"/>
        </w:rPr>
        <w:tab/>
        <w:t>zł brutto (słownie złotych</w:t>
      </w:r>
      <w:r>
        <w:rPr>
          <w:rFonts w:ascii="Times New Roman" w:hAnsi="Times New Roman"/>
          <w:sz w:val="24"/>
          <w:szCs w:val="24"/>
        </w:rPr>
        <w:t xml:space="preserve"> </w:t>
      </w:r>
      <w:r w:rsidRPr="00EB590E">
        <w:rPr>
          <w:rFonts w:ascii="Times New Roman" w:hAnsi="Times New Roman"/>
          <w:sz w:val="24"/>
          <w:szCs w:val="24"/>
        </w:rPr>
        <w:t xml:space="preserve">.................),   w   tym   należny   podatek   </w:t>
      </w:r>
      <w:r>
        <w:rPr>
          <w:rFonts w:ascii="Times New Roman" w:hAnsi="Times New Roman"/>
          <w:sz w:val="24"/>
          <w:szCs w:val="24"/>
        </w:rPr>
        <w:t>od towarów i usług (</w:t>
      </w:r>
      <w:r w:rsidRPr="00EB590E">
        <w:rPr>
          <w:rFonts w:ascii="Times New Roman" w:hAnsi="Times New Roman"/>
          <w:sz w:val="24"/>
          <w:szCs w:val="24"/>
        </w:rPr>
        <w:t>VAT</w:t>
      </w:r>
      <w:r>
        <w:rPr>
          <w:rFonts w:ascii="Times New Roman" w:hAnsi="Times New Roman"/>
          <w:sz w:val="24"/>
          <w:szCs w:val="24"/>
        </w:rPr>
        <w:t>),</w:t>
      </w:r>
      <w:r w:rsidRPr="00EB590E">
        <w:rPr>
          <w:rFonts w:ascii="Times New Roman" w:hAnsi="Times New Roman"/>
          <w:sz w:val="24"/>
          <w:szCs w:val="24"/>
        </w:rPr>
        <w:t xml:space="preserve">  zgodnie </w:t>
      </w:r>
      <w:r>
        <w:rPr>
          <w:rFonts w:ascii="Times New Roman" w:hAnsi="Times New Roman"/>
          <w:sz w:val="24"/>
          <w:szCs w:val="24"/>
        </w:rPr>
        <w:t xml:space="preserve">                                         </w:t>
      </w:r>
      <w:r w:rsidRPr="00EB590E">
        <w:rPr>
          <w:rFonts w:ascii="Times New Roman" w:hAnsi="Times New Roman"/>
          <w:sz w:val="24"/>
          <w:szCs w:val="24"/>
        </w:rPr>
        <w:t>z obowiązującymi przepisami.</w:t>
      </w:r>
    </w:p>
    <w:p w:rsidR="00B16947" w:rsidRPr="00287066" w:rsidRDefault="00B16947" w:rsidP="00B16947">
      <w:pPr>
        <w:pStyle w:val="Akapitzlist"/>
        <w:suppressAutoHyphens/>
        <w:overflowPunct/>
        <w:autoSpaceDE/>
        <w:adjustRightInd/>
        <w:spacing w:line="240" w:lineRule="auto"/>
        <w:ind w:left="426" w:hanging="426"/>
        <w:contextualSpacing/>
        <w:mirrorIndents/>
        <w:textAlignment w:val="auto"/>
        <w:rPr>
          <w:rFonts w:ascii="Times New Roman" w:eastAsia="SimSun" w:hAnsi="Times New Roman"/>
          <w:kern w:val="2"/>
          <w:sz w:val="24"/>
          <w:szCs w:val="24"/>
          <w:lang w:bidi="en-US"/>
        </w:rPr>
      </w:pPr>
      <w:r>
        <w:rPr>
          <w:rFonts w:ascii="Times New Roman" w:hAnsi="Times New Roman"/>
          <w:sz w:val="24"/>
          <w:szCs w:val="24"/>
        </w:rPr>
        <w:t>2.</w:t>
      </w:r>
      <w:r>
        <w:rPr>
          <w:rFonts w:ascii="Times New Roman" w:hAnsi="Times New Roman"/>
          <w:sz w:val="24"/>
          <w:szCs w:val="24"/>
        </w:rPr>
        <w:tab/>
      </w:r>
      <w:r w:rsidRPr="00287066">
        <w:rPr>
          <w:rFonts w:ascii="Times New Roman" w:hAnsi="Times New Roman"/>
          <w:sz w:val="24"/>
          <w:szCs w:val="24"/>
        </w:rPr>
        <w:t xml:space="preserve">Ostateczna wysokość wynagrodzenia za wykonanie przedmiotu umowy zostanie ustalona w oparciu o kosztorys powykonawczy sporządzony na podstawie faktycznie </w:t>
      </w:r>
      <w:r w:rsidRPr="00287066">
        <w:rPr>
          <w:rFonts w:ascii="Times New Roman" w:hAnsi="Times New Roman"/>
          <w:sz w:val="24"/>
          <w:szCs w:val="24"/>
        </w:rPr>
        <w:lastRenderedPageBreak/>
        <w:t>zrealizowanych ilości robót oraz nośników cen i cen jednostkowych z kosztorysu ofertowego.</w:t>
      </w:r>
    </w:p>
    <w:p w:rsidR="00B16947" w:rsidRPr="00130B8F" w:rsidRDefault="00B16947" w:rsidP="00B16947">
      <w:pPr>
        <w:pStyle w:val="Akapitzlist"/>
        <w:numPr>
          <w:ilvl w:val="0"/>
          <w:numId w:val="6"/>
        </w:numPr>
        <w:suppressAutoHyphens/>
        <w:overflowPunct/>
        <w:autoSpaceDE/>
        <w:adjustRightInd/>
        <w:spacing w:line="240" w:lineRule="auto"/>
        <w:ind w:left="426"/>
        <w:contextualSpacing/>
        <w:mirrorIndents/>
        <w:textAlignment w:val="auto"/>
        <w:rPr>
          <w:rFonts w:ascii="Times New Roman" w:eastAsia="SimSun" w:hAnsi="Times New Roman"/>
          <w:kern w:val="2"/>
          <w:sz w:val="24"/>
          <w:szCs w:val="24"/>
          <w:lang w:bidi="en-US"/>
        </w:rPr>
      </w:pPr>
      <w:r w:rsidRPr="00130B8F">
        <w:rPr>
          <w:rFonts w:ascii="Times New Roman" w:hAnsi="Times New Roman"/>
          <w:color w:val="000000"/>
          <w:sz w:val="24"/>
          <w:szCs w:val="24"/>
        </w:rPr>
        <w:t xml:space="preserve">W przypadku, gdy w trakcie wykonywania robót okaże się, że przedmiar robót nie uwzględniał wszystkich robót koniecznych do wykonania na podstawie dokumentacji projektowej albo występują inne rozbieżności pomiędzy przedmiarem, a dokumentacją projektową, </w:t>
      </w:r>
      <w:r w:rsidRPr="00130B8F">
        <w:rPr>
          <w:rFonts w:ascii="Times New Roman" w:hAnsi="Times New Roman"/>
          <w:sz w:val="24"/>
          <w:szCs w:val="24"/>
        </w:rPr>
        <w:t xml:space="preserve">Wykonawca zobowiązany jest do poinformowania o tym niezwłocznie Zamawiającego. Roboty te zostaną rozliczone na podstawie cen jednostkowych                                     z kosztorysu </w:t>
      </w:r>
      <w:r>
        <w:rPr>
          <w:rFonts w:ascii="Times New Roman" w:hAnsi="Times New Roman"/>
          <w:sz w:val="24"/>
          <w:szCs w:val="24"/>
        </w:rPr>
        <w:t>szczegółowego</w:t>
      </w:r>
      <w:r w:rsidRPr="00130B8F">
        <w:rPr>
          <w:rFonts w:ascii="Times New Roman" w:hAnsi="Times New Roman"/>
          <w:sz w:val="24"/>
          <w:szCs w:val="24"/>
        </w:rPr>
        <w:t xml:space="preserve"> ofertowego lub nośników cen na podstawie których sporządzono kosztorys </w:t>
      </w:r>
      <w:r>
        <w:rPr>
          <w:rFonts w:ascii="Times New Roman" w:hAnsi="Times New Roman"/>
          <w:sz w:val="24"/>
          <w:szCs w:val="24"/>
        </w:rPr>
        <w:t>szczegółowy</w:t>
      </w:r>
      <w:r w:rsidRPr="00130B8F">
        <w:rPr>
          <w:rFonts w:ascii="Times New Roman" w:hAnsi="Times New Roman"/>
          <w:sz w:val="24"/>
          <w:szCs w:val="24"/>
        </w:rPr>
        <w:t xml:space="preserve"> ofertowy: </w:t>
      </w:r>
    </w:p>
    <w:p w:rsidR="00B16947" w:rsidRPr="0026666D" w:rsidRDefault="00B16947" w:rsidP="00B16947">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stawka roboczogodziny: ….…..zł/r-g,</w:t>
      </w:r>
    </w:p>
    <w:p w:rsidR="00B16947" w:rsidRPr="0026666D" w:rsidRDefault="00B16947" w:rsidP="00B16947">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koszty ogólne: ….…..% (od  R+S),</w:t>
      </w:r>
    </w:p>
    <w:p w:rsidR="00B16947" w:rsidRPr="0026666D" w:rsidRDefault="00B16947" w:rsidP="00B16947">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zysk …..…. % (do R+S+KO</w:t>
      </w:r>
      <w:r w:rsidRPr="0026666D">
        <w:rPr>
          <w:rFonts w:ascii="Times New Roman" w:hAnsi="Times New Roman"/>
          <w:sz w:val="24"/>
          <w:szCs w:val="24"/>
          <w:vertAlign w:val="subscript"/>
        </w:rPr>
        <w:t>R</w:t>
      </w:r>
      <w:r w:rsidRPr="0026666D">
        <w:rPr>
          <w:rFonts w:ascii="Times New Roman" w:hAnsi="Times New Roman"/>
          <w:sz w:val="24"/>
          <w:szCs w:val="24"/>
        </w:rPr>
        <w:t>+KO</w:t>
      </w:r>
      <w:r w:rsidRPr="0026666D">
        <w:rPr>
          <w:rFonts w:ascii="Times New Roman" w:hAnsi="Times New Roman"/>
          <w:sz w:val="24"/>
          <w:szCs w:val="24"/>
          <w:vertAlign w:val="subscript"/>
        </w:rPr>
        <w:t>S</w:t>
      </w:r>
      <w:r w:rsidRPr="0026666D">
        <w:rPr>
          <w:rFonts w:ascii="Times New Roman" w:hAnsi="Times New Roman"/>
          <w:sz w:val="24"/>
          <w:szCs w:val="24"/>
        </w:rPr>
        <w:t>),</w:t>
      </w:r>
    </w:p>
    <w:p w:rsidR="00B16947" w:rsidRPr="0026666D" w:rsidRDefault="00B16947" w:rsidP="00B16947">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podatek VAT: ……… %.</w:t>
      </w:r>
    </w:p>
    <w:p w:rsidR="00B16947" w:rsidRPr="0026666D" w:rsidRDefault="00B16947" w:rsidP="00B16947">
      <w:pPr>
        <w:suppressAutoHyphens/>
        <w:spacing w:line="240" w:lineRule="auto"/>
        <w:contextualSpacing/>
        <w:mirrorIndents/>
        <w:rPr>
          <w:rFonts w:ascii="Times New Roman" w:eastAsia="SimSun" w:hAnsi="Times New Roman"/>
          <w:kern w:val="2"/>
          <w:sz w:val="24"/>
          <w:szCs w:val="24"/>
          <w:lang w:bidi="en-US"/>
        </w:rPr>
      </w:pPr>
      <w:r w:rsidRPr="0026666D">
        <w:rPr>
          <w:rFonts w:ascii="Times New Roman" w:hAnsi="Times New Roman"/>
          <w:sz w:val="24"/>
          <w:szCs w:val="24"/>
        </w:rPr>
        <w:t xml:space="preserve">i udokumentowanych cen materiałów nie wyższych niż średnie ceny  materiałów dla województwa podkarpackiego opublikowane w Wydawnictwie </w:t>
      </w:r>
      <w:proofErr w:type="spellStart"/>
      <w:r w:rsidRPr="0026666D">
        <w:rPr>
          <w:rFonts w:ascii="Times New Roman" w:hAnsi="Times New Roman"/>
          <w:sz w:val="24"/>
          <w:szCs w:val="24"/>
        </w:rPr>
        <w:t>Sekocenbud</w:t>
      </w:r>
      <w:proofErr w:type="spellEnd"/>
      <w:r w:rsidRPr="0026666D">
        <w:rPr>
          <w:rFonts w:ascii="Times New Roman" w:hAnsi="Times New Roman"/>
          <w:sz w:val="24"/>
          <w:szCs w:val="24"/>
        </w:rPr>
        <w:t xml:space="preserve"> dla kwartału, </w:t>
      </w:r>
      <w:r>
        <w:rPr>
          <w:rFonts w:ascii="Times New Roman" w:hAnsi="Times New Roman"/>
          <w:sz w:val="24"/>
          <w:szCs w:val="24"/>
        </w:rPr>
        <w:t xml:space="preserve">                      </w:t>
      </w:r>
      <w:r w:rsidRPr="0026666D">
        <w:rPr>
          <w:rFonts w:ascii="Times New Roman" w:hAnsi="Times New Roman"/>
          <w:sz w:val="24"/>
          <w:szCs w:val="24"/>
        </w:rPr>
        <w:t>w którym wykonywane były roboty. W przypadku braku powyższych danych ceny uzgodnione  zostaną przez strony umowy.</w:t>
      </w:r>
    </w:p>
    <w:p w:rsidR="00B16947" w:rsidRPr="0026666D" w:rsidRDefault="00B16947" w:rsidP="00B16947">
      <w:pPr>
        <w:pStyle w:val="Tekstpodstawowy31"/>
        <w:spacing w:before="0" w:beforeAutospacing="0" w:after="0" w:afterAutospacing="0" w:line="240" w:lineRule="auto"/>
        <w:ind w:right="57"/>
        <w:outlineLvl w:val="0"/>
        <w:rPr>
          <w:rFonts w:ascii="Times New Roman" w:eastAsia="Calibri" w:hAnsi="Times New Roman" w:cs="Times New Roman"/>
          <w:kern w:val="0"/>
          <w:sz w:val="24"/>
          <w:szCs w:val="24"/>
          <w:lang w:val="pl-PL" w:bidi="ar-SA"/>
        </w:rPr>
      </w:pPr>
      <w:r w:rsidRPr="0026666D">
        <w:rPr>
          <w:rFonts w:ascii="Times New Roman" w:hAnsi="Times New Roman" w:cs="Times New Roman"/>
          <w:sz w:val="24"/>
          <w:szCs w:val="24"/>
          <w:lang w:val="pl-PL"/>
        </w:rPr>
        <w:t xml:space="preserve">Przystąpienie  do  realizacji robót określonych w </w:t>
      </w:r>
      <w:r>
        <w:rPr>
          <w:rFonts w:ascii="Times New Roman" w:hAnsi="Times New Roman" w:cs="Times New Roman"/>
          <w:sz w:val="24"/>
          <w:szCs w:val="24"/>
          <w:lang w:val="pl-PL"/>
        </w:rPr>
        <w:t>ust. 3</w:t>
      </w:r>
      <w:r w:rsidRPr="0026666D">
        <w:rPr>
          <w:rFonts w:ascii="Times New Roman" w:hAnsi="Times New Roman" w:cs="Times New Roman"/>
          <w:sz w:val="24"/>
          <w:szCs w:val="24"/>
          <w:lang w:val="pl-PL"/>
        </w:rPr>
        <w:t xml:space="preserve"> wymaga pisemnej zgody Zamawiającego, z zastrzeżeniem ust. 8 zdanie pierwsze.</w:t>
      </w:r>
    </w:p>
    <w:p w:rsidR="00B16947" w:rsidRPr="009E0362" w:rsidRDefault="00B16947" w:rsidP="00B16947">
      <w:pPr>
        <w:pStyle w:val="Tekstpodstawowy31"/>
        <w:numPr>
          <w:ilvl w:val="0"/>
          <w:numId w:val="6"/>
        </w:numPr>
        <w:spacing w:before="0" w:beforeAutospacing="0" w:after="0" w:afterAutospacing="0" w:line="240" w:lineRule="auto"/>
        <w:ind w:left="284" w:right="57"/>
        <w:outlineLvl w:val="0"/>
        <w:rPr>
          <w:rFonts w:ascii="Times New Roman" w:eastAsia="Calibri" w:hAnsi="Times New Roman" w:cs="Times New Roman"/>
          <w:kern w:val="0"/>
          <w:sz w:val="24"/>
          <w:szCs w:val="24"/>
          <w:lang w:val="pl-PL" w:bidi="ar-SA"/>
        </w:rPr>
      </w:pPr>
      <w:r w:rsidRPr="009E0362">
        <w:rPr>
          <w:rFonts w:ascii="Times New Roman" w:eastAsia="Calibri" w:hAnsi="Times New Roman" w:cs="Times New Roman"/>
          <w:kern w:val="0"/>
          <w:sz w:val="24"/>
          <w:szCs w:val="24"/>
          <w:lang w:val="pl-PL" w:bidi="ar-SA"/>
        </w:rPr>
        <w:t xml:space="preserve">W razie gdy zajdą okoliczności określone w ust. 3, a wartość dodatkowych robót spowoduje przekroczenie wysokości maksymalnego wynagrodzenia określonego w ust. </w:t>
      </w:r>
      <w:r>
        <w:rPr>
          <w:rFonts w:ascii="Times New Roman" w:eastAsia="Calibri" w:hAnsi="Times New Roman" w:cs="Times New Roman"/>
          <w:kern w:val="0"/>
          <w:sz w:val="24"/>
          <w:szCs w:val="24"/>
          <w:lang w:val="pl-PL" w:bidi="ar-SA"/>
        </w:rPr>
        <w:t>1</w:t>
      </w:r>
      <w:r w:rsidRPr="009E0362">
        <w:rPr>
          <w:rFonts w:ascii="Times New Roman" w:eastAsia="Calibri" w:hAnsi="Times New Roman" w:cs="Times New Roman"/>
          <w:kern w:val="0"/>
          <w:sz w:val="24"/>
          <w:szCs w:val="24"/>
          <w:lang w:val="pl-PL" w:bidi="ar-SA"/>
        </w:rPr>
        <w:t xml:space="preserve">, to przystąpienie do realizacji tych robót określonych w ust. </w:t>
      </w:r>
      <w:r>
        <w:rPr>
          <w:rFonts w:ascii="Times New Roman" w:eastAsia="Calibri" w:hAnsi="Times New Roman" w:cs="Times New Roman"/>
          <w:kern w:val="0"/>
          <w:sz w:val="24"/>
          <w:szCs w:val="24"/>
          <w:lang w:val="pl-PL" w:bidi="ar-SA"/>
        </w:rPr>
        <w:t>3</w:t>
      </w:r>
      <w:r w:rsidRPr="009E0362">
        <w:rPr>
          <w:rFonts w:ascii="Times New Roman" w:eastAsia="Calibri" w:hAnsi="Times New Roman" w:cs="Times New Roman"/>
          <w:kern w:val="0"/>
          <w:sz w:val="24"/>
          <w:szCs w:val="24"/>
          <w:lang w:val="pl-PL" w:bidi="ar-SA"/>
        </w:rPr>
        <w:t xml:space="preserve"> wymaga pisemnego aneksu do umowy. W przypadku, gdy w budżecie Zamawiającego brak będzie wystarczających środków finansowych na zapłatę robót określonych w ust. </w:t>
      </w:r>
      <w:r>
        <w:rPr>
          <w:rFonts w:ascii="Times New Roman" w:eastAsia="Calibri" w:hAnsi="Times New Roman" w:cs="Times New Roman"/>
          <w:kern w:val="0"/>
          <w:sz w:val="24"/>
          <w:szCs w:val="24"/>
          <w:lang w:val="pl-PL" w:bidi="ar-SA"/>
        </w:rPr>
        <w:t>3</w:t>
      </w:r>
      <w:r w:rsidRPr="009E0362">
        <w:rPr>
          <w:rFonts w:ascii="Times New Roman" w:eastAsia="Calibri" w:hAnsi="Times New Roman" w:cs="Times New Roman"/>
          <w:kern w:val="0"/>
          <w:sz w:val="24"/>
          <w:szCs w:val="24"/>
          <w:lang w:val="pl-PL" w:bidi="ar-SA"/>
        </w:rPr>
        <w:t>, Zamawiający może od umowy odstąpić, w terminie 30 dni od dnia, kiedy  otrzymał informacje w myśl ust. 5.</w:t>
      </w:r>
    </w:p>
    <w:p w:rsidR="00B16947" w:rsidRPr="0026666D" w:rsidRDefault="00B16947" w:rsidP="00B16947">
      <w:pPr>
        <w:pStyle w:val="Tekstpodstawowy31"/>
        <w:numPr>
          <w:ilvl w:val="0"/>
          <w:numId w:val="6"/>
        </w:numPr>
        <w:spacing w:before="0" w:beforeAutospacing="0" w:after="0" w:afterAutospacing="0" w:line="240" w:lineRule="auto"/>
        <w:ind w:right="57"/>
        <w:outlineLvl w:val="0"/>
        <w:rPr>
          <w:rFonts w:ascii="Times New Roman" w:eastAsia="Calibri" w:hAnsi="Times New Roman" w:cs="Times New Roman"/>
          <w:kern w:val="0"/>
          <w:sz w:val="24"/>
          <w:szCs w:val="24"/>
          <w:lang w:val="pl-PL" w:bidi="ar-SA"/>
        </w:rPr>
      </w:pPr>
      <w:r w:rsidRPr="0026666D">
        <w:rPr>
          <w:rFonts w:ascii="Times New Roman" w:hAnsi="Times New Roman" w:cs="Times New Roman"/>
          <w:sz w:val="24"/>
          <w:szCs w:val="24"/>
          <w:lang w:val="pl-PL"/>
        </w:rPr>
        <w:t>Wynagrodzenie za roboty budowlane obejmuje wszystkie koszty niezbędne do wykonania przedmiotu  umowy w szczególności:</w:t>
      </w:r>
    </w:p>
    <w:p w:rsidR="00B16947" w:rsidRPr="00900602" w:rsidRDefault="00B16947" w:rsidP="00B16947">
      <w:pPr>
        <w:pStyle w:val="Tekstpodstawowy31"/>
        <w:numPr>
          <w:ilvl w:val="0"/>
          <w:numId w:val="51"/>
        </w:numPr>
        <w:spacing w:before="0" w:beforeAutospacing="0" w:after="0" w:afterAutospacing="0" w:line="240" w:lineRule="auto"/>
        <w:ind w:left="709" w:right="57"/>
        <w:outlineLvl w:val="0"/>
        <w:rPr>
          <w:rFonts w:ascii="Times New Roman" w:hAnsi="Times New Roman" w:cs="Times New Roman"/>
          <w:sz w:val="24"/>
          <w:szCs w:val="24"/>
          <w:lang w:val="pl-PL"/>
        </w:rPr>
      </w:pPr>
      <w:r w:rsidRPr="00900602">
        <w:rPr>
          <w:rFonts w:ascii="Times New Roman" w:hAnsi="Times New Roman" w:cs="Times New Roman"/>
          <w:sz w:val="24"/>
          <w:szCs w:val="24"/>
          <w:lang w:val="pl-PL"/>
        </w:rPr>
        <w:t>koszty realizacji prac i obowiązków wymienionych w § 4 niniejszej umowy,</w:t>
      </w:r>
    </w:p>
    <w:p w:rsidR="00B16947" w:rsidRPr="00900602" w:rsidRDefault="00B16947" w:rsidP="00B16947">
      <w:pPr>
        <w:pStyle w:val="Tekstpodstawowy31"/>
        <w:numPr>
          <w:ilvl w:val="0"/>
          <w:numId w:val="51"/>
        </w:numPr>
        <w:spacing w:before="0" w:beforeAutospacing="0" w:after="0" w:afterAutospacing="0" w:line="240" w:lineRule="auto"/>
        <w:ind w:right="57"/>
        <w:outlineLvl w:val="0"/>
        <w:rPr>
          <w:rFonts w:ascii="Times New Roman" w:hAnsi="Times New Roman" w:cs="Times New Roman"/>
          <w:sz w:val="24"/>
          <w:szCs w:val="24"/>
          <w:lang w:val="pl-PL"/>
        </w:rPr>
      </w:pPr>
      <w:r w:rsidRPr="00900602">
        <w:rPr>
          <w:rFonts w:ascii="Times New Roman" w:hAnsi="Times New Roman" w:cs="Times New Roman"/>
          <w:sz w:val="24"/>
          <w:szCs w:val="24"/>
          <w:lang w:val="pl-PL"/>
        </w:rPr>
        <w:t>koszty realizacji prac i obow</w:t>
      </w:r>
      <w:r>
        <w:rPr>
          <w:rFonts w:ascii="Times New Roman" w:hAnsi="Times New Roman" w:cs="Times New Roman"/>
          <w:sz w:val="24"/>
          <w:szCs w:val="24"/>
          <w:lang w:val="pl-PL"/>
        </w:rPr>
        <w:t>iązków wymienionych w § 6</w:t>
      </w:r>
      <w:r w:rsidRPr="00900602">
        <w:rPr>
          <w:rFonts w:ascii="Times New Roman" w:hAnsi="Times New Roman" w:cs="Times New Roman"/>
          <w:sz w:val="24"/>
          <w:szCs w:val="24"/>
          <w:lang w:val="pl-PL"/>
        </w:rPr>
        <w:t xml:space="preserve">. </w:t>
      </w:r>
    </w:p>
    <w:p w:rsidR="00B16947" w:rsidRPr="00287066" w:rsidRDefault="00B16947" w:rsidP="00B16947">
      <w:pPr>
        <w:pStyle w:val="Akapitzlist"/>
        <w:numPr>
          <w:ilvl w:val="0"/>
          <w:numId w:val="6"/>
        </w:numPr>
        <w:spacing w:line="240" w:lineRule="auto"/>
        <w:rPr>
          <w:rFonts w:ascii="Times New Roman" w:hAnsi="Times New Roman"/>
          <w:sz w:val="24"/>
          <w:szCs w:val="24"/>
        </w:rPr>
      </w:pPr>
      <w:r w:rsidRPr="00287066">
        <w:rPr>
          <w:rFonts w:ascii="Times New Roman" w:eastAsia="SimSun" w:hAnsi="Times New Roman"/>
          <w:color w:val="000000" w:themeColor="text1"/>
          <w:kern w:val="24"/>
          <w:sz w:val="24"/>
          <w:szCs w:val="24"/>
          <w:lang w:bidi="en-US"/>
        </w:rPr>
        <w:t>Wykonawca zobowiązany jest przekazać Zamawiającemu wraz z fakturą końcową, następujące dokumenty potwierdzające brak zobowiązań Wykonawcy wobec Podwykonawców oraz dalszych Podwykonawców:</w:t>
      </w:r>
    </w:p>
    <w:p w:rsidR="00B16947" w:rsidRPr="009E0E07" w:rsidRDefault="00B16947" w:rsidP="00B16947">
      <w:pPr>
        <w:numPr>
          <w:ilvl w:val="0"/>
          <w:numId w:val="45"/>
        </w:numPr>
        <w:tabs>
          <w:tab w:val="left" w:pos="284"/>
          <w:tab w:val="left" w:pos="426"/>
        </w:tabs>
        <w:suppressAutoHyphens/>
        <w:overflowPunct/>
        <w:autoSpaceDE/>
        <w:adjustRightInd/>
        <w:spacing w:line="240" w:lineRule="auto"/>
        <w:ind w:left="-284" w:firstLine="0"/>
        <w:contextualSpacing/>
        <w:mirrorIndents/>
        <w:textAlignment w:val="auto"/>
        <w:rPr>
          <w:rFonts w:ascii="Times New Roman" w:eastAsia="SimSun" w:hAnsi="Times New Roman"/>
          <w:color w:val="000000" w:themeColor="text1"/>
          <w:kern w:val="2"/>
          <w:sz w:val="24"/>
          <w:szCs w:val="24"/>
          <w:lang w:bidi="en-US"/>
        </w:rPr>
      </w:pPr>
      <w:r w:rsidRPr="009E0E07">
        <w:rPr>
          <w:rFonts w:ascii="Times New Roman" w:eastAsia="SimSun" w:hAnsi="Times New Roman"/>
          <w:color w:val="000000" w:themeColor="text1"/>
          <w:kern w:val="24"/>
          <w:sz w:val="24"/>
          <w:szCs w:val="24"/>
          <w:lang w:bidi="en-US"/>
        </w:rPr>
        <w:t>dowody zapłaty wszystkich wierzytelności Podwykonawców oraz dalszych podwykonawców,</w:t>
      </w:r>
    </w:p>
    <w:p w:rsidR="00B16947" w:rsidRPr="009E0E07" w:rsidRDefault="00B16947" w:rsidP="00B16947">
      <w:pPr>
        <w:numPr>
          <w:ilvl w:val="0"/>
          <w:numId w:val="45"/>
        </w:numPr>
        <w:tabs>
          <w:tab w:val="left" w:pos="284"/>
          <w:tab w:val="left" w:pos="426"/>
        </w:tabs>
        <w:suppressAutoHyphens/>
        <w:overflowPunct/>
        <w:autoSpaceDE/>
        <w:adjustRightInd/>
        <w:spacing w:line="240" w:lineRule="auto"/>
        <w:ind w:left="0" w:firstLine="0"/>
        <w:contextualSpacing/>
        <w:mirrorIndents/>
        <w:textAlignment w:val="auto"/>
        <w:rPr>
          <w:rFonts w:ascii="Times New Roman" w:eastAsia="SimSun" w:hAnsi="Times New Roman"/>
          <w:color w:val="000000" w:themeColor="text1"/>
          <w:kern w:val="2"/>
          <w:sz w:val="24"/>
          <w:szCs w:val="24"/>
          <w:lang w:bidi="en-US"/>
        </w:rPr>
      </w:pPr>
      <w:r w:rsidRPr="009E0E07">
        <w:rPr>
          <w:rFonts w:ascii="Times New Roman" w:eastAsia="SimSun" w:hAnsi="Times New Roman"/>
          <w:color w:val="000000" w:themeColor="text1"/>
          <w:kern w:val="2"/>
          <w:sz w:val="24"/>
          <w:szCs w:val="24"/>
          <w:lang w:bidi="en-US"/>
        </w:rPr>
        <w:t xml:space="preserve">zestawienie zbiorcze faktur </w:t>
      </w:r>
      <w:r w:rsidRPr="009E0E07">
        <w:rPr>
          <w:rFonts w:ascii="Times New Roman" w:eastAsia="SimSun" w:hAnsi="Times New Roman"/>
          <w:color w:val="000000" w:themeColor="text1"/>
          <w:kern w:val="24"/>
          <w:sz w:val="24"/>
          <w:szCs w:val="24"/>
          <w:lang w:bidi="en-US"/>
        </w:rPr>
        <w:t>Podwykonawców oraz dalszych podwykonawców,</w:t>
      </w:r>
    </w:p>
    <w:p w:rsidR="00B16947" w:rsidRDefault="00B16947" w:rsidP="00B16947">
      <w:pPr>
        <w:numPr>
          <w:ilvl w:val="0"/>
          <w:numId w:val="45"/>
        </w:numPr>
        <w:tabs>
          <w:tab w:val="left" w:pos="284"/>
          <w:tab w:val="left" w:pos="709"/>
        </w:tabs>
        <w:suppressAutoHyphens/>
        <w:overflowPunct/>
        <w:autoSpaceDE/>
        <w:adjustRightInd/>
        <w:spacing w:line="240" w:lineRule="auto"/>
        <w:ind w:left="709" w:hanging="283"/>
        <w:contextualSpacing/>
        <w:mirrorIndents/>
        <w:textAlignment w:val="auto"/>
        <w:rPr>
          <w:rFonts w:ascii="Times New Roman" w:eastAsia="SimSun" w:hAnsi="Times New Roman"/>
          <w:color w:val="000000" w:themeColor="text1"/>
          <w:kern w:val="2"/>
          <w:sz w:val="24"/>
          <w:szCs w:val="24"/>
          <w:lang w:bidi="en-US"/>
        </w:rPr>
      </w:pPr>
      <w:r w:rsidRPr="009E0E07">
        <w:rPr>
          <w:rFonts w:ascii="Times New Roman" w:eastAsia="SimSun" w:hAnsi="Times New Roman"/>
          <w:color w:val="000000" w:themeColor="text1"/>
          <w:kern w:val="24"/>
          <w:sz w:val="24"/>
          <w:szCs w:val="24"/>
          <w:lang w:bidi="en-US"/>
        </w:rPr>
        <w:t xml:space="preserve">oświadczenia o zaspokojeniu wierzytelności Podwykonawców oraz dalszych </w:t>
      </w:r>
      <w:r>
        <w:rPr>
          <w:rFonts w:ascii="Times New Roman" w:eastAsia="SimSun" w:hAnsi="Times New Roman"/>
          <w:color w:val="000000" w:themeColor="text1"/>
          <w:kern w:val="24"/>
          <w:sz w:val="24"/>
          <w:szCs w:val="24"/>
          <w:lang w:bidi="en-US"/>
        </w:rPr>
        <w:t xml:space="preserve"> </w:t>
      </w:r>
      <w:r w:rsidRPr="009E0E07">
        <w:rPr>
          <w:rFonts w:ascii="Times New Roman" w:eastAsia="SimSun" w:hAnsi="Times New Roman"/>
          <w:color w:val="000000" w:themeColor="text1"/>
          <w:kern w:val="24"/>
          <w:sz w:val="24"/>
          <w:szCs w:val="24"/>
          <w:lang w:bidi="en-US"/>
        </w:rPr>
        <w:t xml:space="preserve">podwykonawców w związku z wykonywanymi przez nich umowami </w:t>
      </w:r>
      <w:r>
        <w:rPr>
          <w:rFonts w:ascii="Times New Roman" w:eastAsia="SimSun" w:hAnsi="Times New Roman"/>
          <w:color w:val="000000" w:themeColor="text1"/>
          <w:kern w:val="24"/>
          <w:sz w:val="24"/>
          <w:szCs w:val="24"/>
          <w:lang w:bidi="en-US"/>
        </w:rPr>
        <w:br/>
      </w:r>
      <w:r w:rsidRPr="009E0E07">
        <w:rPr>
          <w:rFonts w:ascii="Times New Roman" w:eastAsia="SimSun" w:hAnsi="Times New Roman"/>
          <w:color w:val="000000" w:themeColor="text1"/>
          <w:kern w:val="24"/>
          <w:sz w:val="24"/>
          <w:szCs w:val="24"/>
          <w:lang w:bidi="en-US"/>
        </w:rPr>
        <w:t>o podwykonawstwo i dalsze podwykonawstwo.</w:t>
      </w:r>
    </w:p>
    <w:p w:rsidR="00B16947" w:rsidRPr="00287066" w:rsidRDefault="00B16947" w:rsidP="00B16947">
      <w:pPr>
        <w:pStyle w:val="Akapitzlist"/>
        <w:numPr>
          <w:ilvl w:val="0"/>
          <w:numId w:val="6"/>
        </w:numPr>
        <w:tabs>
          <w:tab w:val="left" w:pos="284"/>
          <w:tab w:val="left" w:pos="426"/>
        </w:tabs>
        <w:suppressAutoHyphens/>
        <w:overflowPunct/>
        <w:autoSpaceDE/>
        <w:adjustRightInd/>
        <w:spacing w:line="240" w:lineRule="auto"/>
        <w:contextualSpacing/>
        <w:mirrorIndents/>
        <w:textAlignment w:val="auto"/>
        <w:rPr>
          <w:rFonts w:ascii="Times New Roman" w:eastAsia="SimSun" w:hAnsi="Times New Roman"/>
          <w:color w:val="000000" w:themeColor="text1"/>
          <w:kern w:val="2"/>
          <w:sz w:val="24"/>
          <w:szCs w:val="24"/>
          <w:lang w:bidi="en-US"/>
        </w:rPr>
      </w:pPr>
      <w:r w:rsidRPr="00287066">
        <w:rPr>
          <w:rFonts w:ascii="Times New Roman" w:hAnsi="Times New Roman"/>
          <w:sz w:val="24"/>
          <w:szCs w:val="24"/>
        </w:rPr>
        <w:t>Strony zobowiązują się dokonać zmiany wysokości wynagrodzenia należnego Wykonawcy w formie pisemnego aneksu każdorazowo w przypadku wystąpienia jednej z następujących okoliczn</w:t>
      </w:r>
      <w:r w:rsidRPr="00287066">
        <w:rPr>
          <w:rStyle w:val="niedziel"/>
          <w:rFonts w:ascii="Times New Roman" w:hAnsi="Times New Roman"/>
          <w:sz w:val="24"/>
          <w:szCs w:val="24"/>
        </w:rPr>
        <w:t>ości:</w:t>
      </w:r>
    </w:p>
    <w:p w:rsidR="00B16947" w:rsidRPr="009E0E07" w:rsidRDefault="00B16947" w:rsidP="00B16947">
      <w:pPr>
        <w:pStyle w:val="Akapitzlist"/>
        <w:numPr>
          <w:ilvl w:val="0"/>
          <w:numId w:val="48"/>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zmiany stawki podatku od towarów i usług (VAT),</w:t>
      </w:r>
    </w:p>
    <w:p w:rsidR="00B16947" w:rsidRPr="009E0E07" w:rsidRDefault="00B16947" w:rsidP="00B16947">
      <w:pPr>
        <w:pStyle w:val="Akapitzlist"/>
        <w:numPr>
          <w:ilvl w:val="0"/>
          <w:numId w:val="48"/>
        </w:numPr>
        <w:overflowPunct/>
        <w:autoSpaceDE/>
        <w:autoSpaceDN/>
        <w:adjustRightInd/>
        <w:spacing w:before="60" w:after="120" w:line="240" w:lineRule="auto"/>
        <w:contextualSpacing/>
        <w:textAlignment w:val="auto"/>
        <w:rPr>
          <w:rStyle w:val="niedziel"/>
          <w:rFonts w:ascii="Times New Roman" w:hAnsi="Times New Roman"/>
          <w:sz w:val="24"/>
          <w:szCs w:val="24"/>
        </w:rPr>
      </w:pPr>
      <w:r w:rsidRPr="009E0E07">
        <w:rPr>
          <w:rFonts w:ascii="Times New Roman" w:hAnsi="Times New Roman"/>
          <w:sz w:val="24"/>
          <w:szCs w:val="24"/>
        </w:rPr>
        <w:t>zmiany wysokości minimalnego wynagrodzenia ustalonego na podstawie przepisów o minimalnym wynagrodzeniu za p</w:t>
      </w:r>
      <w:r w:rsidRPr="009E0E07">
        <w:rPr>
          <w:rStyle w:val="niedziel"/>
          <w:rFonts w:ascii="Times New Roman" w:hAnsi="Times New Roman"/>
          <w:sz w:val="24"/>
          <w:szCs w:val="24"/>
        </w:rPr>
        <w:t>racę,</w:t>
      </w:r>
    </w:p>
    <w:p w:rsidR="00B16947" w:rsidRPr="009E0E07" w:rsidRDefault="00B16947" w:rsidP="00B16947">
      <w:pPr>
        <w:pStyle w:val="Akapitzlist"/>
        <w:numPr>
          <w:ilvl w:val="0"/>
          <w:numId w:val="48"/>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zmiany zasad podlegania ubezpieczeniom społecznym lub ubezpieczeniu zdrowotnemu lub wysokości stawki składki na ubezpieczenia społeczne lub zdrowotne.</w:t>
      </w:r>
    </w:p>
    <w:p w:rsidR="00B16947" w:rsidRPr="009E0E07" w:rsidRDefault="00B16947" w:rsidP="00B16947">
      <w:pPr>
        <w:pStyle w:val="Akapitzlist"/>
        <w:spacing w:line="240" w:lineRule="auto"/>
        <w:ind w:left="357"/>
        <w:rPr>
          <w:rFonts w:ascii="Times New Roman" w:hAnsi="Times New Roman"/>
          <w:sz w:val="24"/>
          <w:szCs w:val="24"/>
        </w:rPr>
      </w:pPr>
    </w:p>
    <w:p w:rsidR="00B16947" w:rsidRPr="009E0E07" w:rsidRDefault="00B16947" w:rsidP="00B16947">
      <w:pPr>
        <w:pStyle w:val="Akapitzlist"/>
        <w:spacing w:line="240" w:lineRule="auto"/>
        <w:ind w:left="4320"/>
        <w:rPr>
          <w:rFonts w:ascii="Times New Roman" w:hAnsi="Times New Roman"/>
          <w:b/>
          <w:sz w:val="24"/>
          <w:szCs w:val="24"/>
        </w:rPr>
      </w:pPr>
      <w:r w:rsidRPr="009E0E07">
        <w:rPr>
          <w:rFonts w:ascii="Times New Roman" w:hAnsi="Times New Roman"/>
          <w:b/>
          <w:sz w:val="24"/>
          <w:szCs w:val="24"/>
        </w:rPr>
        <w:t>§ 9</w:t>
      </w:r>
    </w:p>
    <w:p w:rsidR="00B16947" w:rsidRPr="009E0E07" w:rsidRDefault="00B16947" w:rsidP="00B16947">
      <w:pPr>
        <w:spacing w:line="240" w:lineRule="auto"/>
        <w:jc w:val="center"/>
        <w:rPr>
          <w:rFonts w:ascii="Times New Roman" w:hAnsi="Times New Roman"/>
          <w:b/>
          <w:sz w:val="24"/>
          <w:szCs w:val="24"/>
        </w:rPr>
      </w:pPr>
      <w:r w:rsidRPr="009E0E07">
        <w:rPr>
          <w:rFonts w:ascii="Times New Roman" w:hAnsi="Times New Roman"/>
          <w:b/>
          <w:sz w:val="24"/>
          <w:szCs w:val="24"/>
        </w:rPr>
        <w:t>Warunki płatności</w:t>
      </w:r>
    </w:p>
    <w:p w:rsidR="00B16947" w:rsidRPr="00C30CE3" w:rsidRDefault="00B16947" w:rsidP="00B16947">
      <w:pPr>
        <w:pStyle w:val="Akapitzlist"/>
        <w:numPr>
          <w:ilvl w:val="2"/>
          <w:numId w:val="19"/>
        </w:numPr>
        <w:overflowPunct/>
        <w:autoSpaceDE/>
        <w:autoSpaceDN/>
        <w:adjustRightInd/>
        <w:spacing w:line="240" w:lineRule="auto"/>
        <w:ind w:left="284"/>
        <w:textAlignment w:val="auto"/>
        <w:rPr>
          <w:rFonts w:ascii="Times New Roman" w:hAnsi="Times New Roman"/>
          <w:sz w:val="24"/>
          <w:szCs w:val="24"/>
        </w:rPr>
      </w:pPr>
      <w:r w:rsidRPr="00C30CE3">
        <w:rPr>
          <w:rFonts w:ascii="Times New Roman" w:hAnsi="Times New Roman"/>
          <w:color w:val="000000"/>
          <w:sz w:val="24"/>
          <w:szCs w:val="24"/>
        </w:rPr>
        <w:t xml:space="preserve">Wynagrodzenie należne </w:t>
      </w:r>
      <w:r w:rsidRPr="00C30CE3">
        <w:rPr>
          <w:rFonts w:ascii="Times New Roman" w:hAnsi="Times New Roman"/>
          <w:sz w:val="24"/>
          <w:szCs w:val="24"/>
        </w:rPr>
        <w:t>Wykonawcy</w:t>
      </w:r>
      <w:r w:rsidRPr="00C30CE3">
        <w:rPr>
          <w:rFonts w:ascii="Times New Roman" w:hAnsi="Times New Roman"/>
          <w:color w:val="000000"/>
          <w:sz w:val="24"/>
          <w:szCs w:val="24"/>
        </w:rPr>
        <w:t xml:space="preserve"> będzie realizowane sukcesywnie do postępu robót zgodnie z harmonogramem rzeczowo–finansowym, na podstawie faktur częściowych.  </w:t>
      </w:r>
      <w:r w:rsidRPr="00C30CE3">
        <w:rPr>
          <w:rFonts w:ascii="Times New Roman" w:hAnsi="Times New Roman"/>
          <w:sz w:val="24"/>
          <w:szCs w:val="24"/>
        </w:rPr>
        <w:t>Faktura końcowa będzie obejmować nie więcej niż 20% wartości wynagrodzenia brutto.</w:t>
      </w:r>
    </w:p>
    <w:p w:rsidR="00B16947" w:rsidRPr="00C30CE3" w:rsidRDefault="00B16947" w:rsidP="00B16947">
      <w:pPr>
        <w:numPr>
          <w:ilvl w:val="2"/>
          <w:numId w:val="19"/>
        </w:numPr>
        <w:overflowPunct/>
        <w:autoSpaceDE/>
        <w:autoSpaceDN/>
        <w:adjustRightInd/>
        <w:spacing w:line="240" w:lineRule="auto"/>
        <w:ind w:left="284"/>
        <w:textAlignment w:val="auto"/>
        <w:rPr>
          <w:rFonts w:ascii="Times New Roman" w:hAnsi="Times New Roman"/>
          <w:sz w:val="24"/>
          <w:szCs w:val="24"/>
        </w:rPr>
      </w:pPr>
      <w:r w:rsidRPr="00C30CE3">
        <w:rPr>
          <w:rFonts w:ascii="Times New Roman" w:hAnsi="Times New Roman"/>
          <w:sz w:val="24"/>
          <w:szCs w:val="24"/>
        </w:rPr>
        <w:lastRenderedPageBreak/>
        <w:t xml:space="preserve">Realizacja płatności: na podstawie faktury z dołączonym podpisanym przez Inspektora Nadzoru i Kierownika Budowy protokołem odbioru robót, potwierdzającym zakres wykonanych robót – przelewem w terminie do 30 dni od daty przyjęcia faktury przez </w:t>
      </w:r>
      <w:r w:rsidRPr="00C30CE3">
        <w:rPr>
          <w:rFonts w:ascii="Times New Roman" w:hAnsi="Times New Roman"/>
          <w:color w:val="000000"/>
          <w:sz w:val="24"/>
          <w:szCs w:val="24"/>
        </w:rPr>
        <w:t>Zamawiającego</w:t>
      </w:r>
      <w:r w:rsidRPr="00C30CE3">
        <w:rPr>
          <w:rFonts w:ascii="Times New Roman" w:hAnsi="Times New Roman"/>
          <w:sz w:val="24"/>
          <w:szCs w:val="24"/>
        </w:rPr>
        <w:t>, przy czym za dzień zapłaty uważać się będzie dzień złożenia polecenia przelewu w banku przez Zamawiającego</w:t>
      </w:r>
      <w:r w:rsidRPr="00C30CE3">
        <w:rPr>
          <w:rFonts w:ascii="Times New Roman" w:hAnsi="Times New Roman"/>
          <w:color w:val="000000"/>
          <w:sz w:val="24"/>
          <w:szCs w:val="24"/>
        </w:rPr>
        <w:t>.</w:t>
      </w:r>
    </w:p>
    <w:p w:rsidR="00B16947" w:rsidRPr="00C30CE3" w:rsidRDefault="00B16947" w:rsidP="00B16947">
      <w:pPr>
        <w:pStyle w:val="Akapitzlist"/>
        <w:spacing w:line="240" w:lineRule="auto"/>
        <w:ind w:left="284"/>
        <w:rPr>
          <w:rFonts w:ascii="Times New Roman" w:hAnsi="Times New Roman"/>
          <w:strike/>
          <w:sz w:val="24"/>
          <w:szCs w:val="24"/>
        </w:rPr>
      </w:pPr>
      <w:r w:rsidRPr="00C30CE3">
        <w:rPr>
          <w:rFonts w:ascii="Times New Roman" w:hAnsi="Times New Roman"/>
          <w:color w:val="000000"/>
          <w:sz w:val="24"/>
          <w:szCs w:val="24"/>
        </w:rPr>
        <w:t>Przed złożeniem faktury końcowej, Wykonawca udokumentuje całkowite zaspokojenie roszczeń w</w:t>
      </w:r>
      <w:r w:rsidRPr="00C30CE3">
        <w:rPr>
          <w:rFonts w:ascii="Times New Roman" w:hAnsi="Times New Roman"/>
          <w:sz w:val="24"/>
          <w:szCs w:val="24"/>
        </w:rPr>
        <w:t xml:space="preserve"> stosunku do Podwykonawców  i dalszych Podwykonawców z tytułu wykonania robót objętych niniejszą umową. Udokumentowanie zaspokojenia roszczeń może odbyć się przez przedstawienie dowodów zapłaty należności Podwykonawcom i dalszym Podwykonawcom, stosując odpowiednio uregulowanie </w:t>
      </w:r>
      <w:r w:rsidRPr="00C30CE3">
        <w:rPr>
          <w:rFonts w:ascii="Times New Roman" w:hAnsi="Times New Roman"/>
          <w:bCs/>
          <w:sz w:val="24"/>
          <w:szCs w:val="24"/>
        </w:rPr>
        <w:t xml:space="preserve">ust. 9. </w:t>
      </w:r>
    </w:p>
    <w:p w:rsidR="00B16947" w:rsidRPr="00812246" w:rsidRDefault="00B16947" w:rsidP="00B16947">
      <w:pPr>
        <w:pStyle w:val="Akapitzlist"/>
        <w:numPr>
          <w:ilvl w:val="0"/>
          <w:numId w:val="56"/>
        </w:numPr>
        <w:spacing w:line="240" w:lineRule="auto"/>
        <w:ind w:left="426"/>
        <w:rPr>
          <w:rFonts w:ascii="Times New Roman" w:hAnsi="Times New Roman"/>
          <w:sz w:val="24"/>
          <w:szCs w:val="24"/>
        </w:rPr>
      </w:pPr>
      <w:r w:rsidRPr="00812246">
        <w:rPr>
          <w:rFonts w:ascii="Times New Roman" w:hAnsi="Times New Roman"/>
          <w:sz w:val="24"/>
          <w:szCs w:val="24"/>
        </w:rPr>
        <w:t>Rezygnacja Zamawiającego z wykonania poszczególnych elementów prac lub nie wykonanie ich przez Wykonawcę, nie uprawniają Wykonawcy do wynagrodzenia z  te elementy robót zaniechanych.</w:t>
      </w:r>
    </w:p>
    <w:p w:rsidR="00B16947" w:rsidRPr="00812246" w:rsidRDefault="00B16947" w:rsidP="00B16947">
      <w:pPr>
        <w:pStyle w:val="Akapitzlist"/>
        <w:numPr>
          <w:ilvl w:val="0"/>
          <w:numId w:val="56"/>
        </w:numPr>
        <w:spacing w:line="240" w:lineRule="auto"/>
        <w:ind w:left="426"/>
        <w:rPr>
          <w:rFonts w:ascii="Times New Roman" w:hAnsi="Times New Roman"/>
          <w:sz w:val="24"/>
          <w:szCs w:val="24"/>
        </w:rPr>
      </w:pPr>
      <w:r w:rsidRPr="00812246">
        <w:rPr>
          <w:rFonts w:ascii="Times New Roman" w:hAnsi="Times New Roman"/>
          <w:sz w:val="24"/>
          <w:szCs w:val="24"/>
        </w:rPr>
        <w:t>Strony ustalają możliwość wycofania przez Zamawiającego z realizacji poszczególnych pozycji znajdujących się w przedmiarze robót jak również zastąpienia ich innymi,                                         o zbliżonych parametrach, z tym, że zamiana taka:</w:t>
      </w:r>
    </w:p>
    <w:p w:rsidR="00B16947" w:rsidRPr="009E0E07" w:rsidRDefault="00B16947" w:rsidP="00B16947">
      <w:pPr>
        <w:pStyle w:val="Tekstpodstawowy"/>
        <w:numPr>
          <w:ilvl w:val="0"/>
          <w:numId w:val="46"/>
        </w:numPr>
        <w:suppressAutoHyphens/>
        <w:overflowPunct/>
        <w:autoSpaceDE/>
        <w:autoSpaceDN/>
        <w:adjustRightInd/>
        <w:spacing w:line="240" w:lineRule="auto"/>
        <w:textAlignment w:val="auto"/>
        <w:rPr>
          <w:rFonts w:ascii="Times New Roman" w:hAnsi="Times New Roman"/>
          <w:b w:val="0"/>
          <w:sz w:val="24"/>
        </w:rPr>
      </w:pPr>
      <w:r w:rsidRPr="009E0E07">
        <w:rPr>
          <w:rFonts w:ascii="Times New Roman" w:hAnsi="Times New Roman"/>
          <w:b w:val="0"/>
          <w:sz w:val="24"/>
        </w:rPr>
        <w:t>musi być każdorazowo uzgodniona przez Strony protokolarnie,</w:t>
      </w:r>
    </w:p>
    <w:p w:rsidR="00B16947" w:rsidRPr="009E0E07" w:rsidRDefault="00B16947" w:rsidP="00B16947">
      <w:pPr>
        <w:pStyle w:val="Tekstpodstawowy"/>
        <w:numPr>
          <w:ilvl w:val="0"/>
          <w:numId w:val="46"/>
        </w:numPr>
        <w:tabs>
          <w:tab w:val="left" w:pos="720"/>
        </w:tabs>
        <w:suppressAutoHyphens/>
        <w:overflowPunct/>
        <w:autoSpaceDE/>
        <w:autoSpaceDN/>
        <w:adjustRightInd/>
        <w:spacing w:line="240" w:lineRule="auto"/>
        <w:textAlignment w:val="auto"/>
        <w:rPr>
          <w:rFonts w:ascii="Times New Roman" w:hAnsi="Times New Roman"/>
          <w:b w:val="0"/>
          <w:sz w:val="24"/>
        </w:rPr>
      </w:pPr>
      <w:r w:rsidRPr="009E0E07">
        <w:rPr>
          <w:rFonts w:ascii="Times New Roman" w:hAnsi="Times New Roman"/>
          <w:b w:val="0"/>
          <w:sz w:val="24"/>
        </w:rPr>
        <w:t xml:space="preserve">nie może spowodować obniżenia łącznej wartości robót określonej w </w:t>
      </w:r>
      <w:r w:rsidRPr="009E0E07">
        <w:rPr>
          <w:rFonts w:ascii="Times New Roman" w:hAnsi="Times New Roman"/>
          <w:b w:val="0"/>
          <w:color w:val="000000" w:themeColor="text1"/>
          <w:kern w:val="2"/>
          <w:sz w:val="24"/>
        </w:rPr>
        <w:t>§ 8</w:t>
      </w:r>
      <w:r w:rsidRPr="009E0E07">
        <w:rPr>
          <w:rFonts w:ascii="Times New Roman" w:hAnsi="Times New Roman"/>
          <w:color w:val="000000" w:themeColor="text1"/>
          <w:kern w:val="2"/>
          <w:sz w:val="24"/>
        </w:rPr>
        <w:t xml:space="preserve"> </w:t>
      </w:r>
      <w:r w:rsidRPr="009E0E07">
        <w:rPr>
          <w:rFonts w:ascii="Times New Roman" w:hAnsi="Times New Roman"/>
          <w:b w:val="0"/>
          <w:sz w:val="24"/>
        </w:rPr>
        <w:t>ust. 1 do kwoty stanowiącej 50% tej wartości,</w:t>
      </w:r>
    </w:p>
    <w:p w:rsidR="00B16947" w:rsidRPr="009E0E07" w:rsidRDefault="00B16947" w:rsidP="00B16947">
      <w:pPr>
        <w:pStyle w:val="Tekstpodstawowy"/>
        <w:numPr>
          <w:ilvl w:val="0"/>
          <w:numId w:val="46"/>
        </w:numPr>
        <w:tabs>
          <w:tab w:val="left" w:pos="720"/>
        </w:tabs>
        <w:suppressAutoHyphens/>
        <w:overflowPunct/>
        <w:autoSpaceDE/>
        <w:autoSpaceDN/>
        <w:adjustRightInd/>
        <w:spacing w:line="240" w:lineRule="auto"/>
        <w:textAlignment w:val="auto"/>
        <w:rPr>
          <w:rFonts w:ascii="Times New Roman" w:hAnsi="Times New Roman"/>
          <w:b w:val="0"/>
          <w:sz w:val="24"/>
        </w:rPr>
      </w:pPr>
      <w:r w:rsidRPr="009E0E07">
        <w:rPr>
          <w:rFonts w:ascii="Times New Roman" w:hAnsi="Times New Roman"/>
          <w:b w:val="0"/>
          <w:sz w:val="24"/>
        </w:rPr>
        <w:t xml:space="preserve">nie może spowodować przekroczenia łącznej wartości robót określonej w </w:t>
      </w:r>
      <w:r w:rsidRPr="009E0E07">
        <w:rPr>
          <w:rFonts w:ascii="Times New Roman" w:hAnsi="Times New Roman"/>
          <w:b w:val="0"/>
          <w:color w:val="000000" w:themeColor="text1"/>
          <w:kern w:val="2"/>
          <w:sz w:val="24"/>
        </w:rPr>
        <w:t>§ 8</w:t>
      </w:r>
      <w:r w:rsidRPr="009E0E07">
        <w:rPr>
          <w:rFonts w:ascii="Times New Roman" w:hAnsi="Times New Roman"/>
          <w:color w:val="000000" w:themeColor="text1"/>
          <w:kern w:val="2"/>
          <w:sz w:val="24"/>
        </w:rPr>
        <w:t xml:space="preserve"> </w:t>
      </w:r>
      <w:r w:rsidRPr="009E0E07">
        <w:rPr>
          <w:rFonts w:ascii="Times New Roman" w:hAnsi="Times New Roman"/>
          <w:b w:val="0"/>
          <w:sz w:val="24"/>
        </w:rPr>
        <w:t>ust. 1.</w:t>
      </w:r>
    </w:p>
    <w:p w:rsidR="00B16947" w:rsidRPr="00EB590E" w:rsidRDefault="00B16947" w:rsidP="00B16947">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Zamawiający przy realizacji płatności za faktury za wykonanie zamówienia, w których kwota należności ogółem będzie równa lub większa od kwoty, o której mowa w art. 19 pkt 2 ustawy z dnia 6 marca</w:t>
      </w:r>
      <w:r>
        <w:rPr>
          <w:rFonts w:ascii="Times New Roman" w:hAnsi="Times New Roman"/>
          <w:sz w:val="24"/>
          <w:szCs w:val="24"/>
        </w:rPr>
        <w:t xml:space="preserve"> 2018 r. Prawo przedsiębiorców</w:t>
      </w:r>
      <w:r w:rsidRPr="00EB590E">
        <w:rPr>
          <w:rFonts w:ascii="Times New Roman" w:hAnsi="Times New Roman"/>
          <w:sz w:val="24"/>
          <w:szCs w:val="24"/>
        </w:rPr>
        <w:t>, stosował będzie mechanizm podzielonej płatności (MPP).</w:t>
      </w:r>
    </w:p>
    <w:p w:rsidR="00B16947" w:rsidRPr="00EB590E" w:rsidRDefault="00B16947" w:rsidP="00B16947">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Wykonawca oświadcza, że posiada rachunek bankowy umożliwiający dokonanie płatności w ramach MPP, znajdujący się w elektronicznym wykazie podmiotów prowadzonym przez Szefa Krajowej Administracji Skarbowej, o którym mowa w ustawie</w:t>
      </w:r>
      <w:r>
        <w:rPr>
          <w:rFonts w:ascii="Times New Roman" w:hAnsi="Times New Roman"/>
          <w:sz w:val="24"/>
          <w:szCs w:val="24"/>
        </w:rPr>
        <w:t xml:space="preserve"> o podatku od towarów i usług, o nr: ………………………………..</w:t>
      </w:r>
    </w:p>
    <w:p w:rsidR="00B16947" w:rsidRPr="00EB590E" w:rsidRDefault="00B16947" w:rsidP="00B16947">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Należności płatne będą przelewem na rachunek</w:t>
      </w:r>
      <w:r>
        <w:rPr>
          <w:rFonts w:ascii="Times New Roman" w:hAnsi="Times New Roman"/>
          <w:sz w:val="24"/>
          <w:szCs w:val="24"/>
        </w:rPr>
        <w:t xml:space="preserve"> bankowy, o którym mowa w ust. 6</w:t>
      </w:r>
      <w:r w:rsidRPr="00EB590E">
        <w:rPr>
          <w:rFonts w:ascii="Times New Roman" w:hAnsi="Times New Roman"/>
          <w:sz w:val="24"/>
          <w:szCs w:val="24"/>
        </w:rPr>
        <w:t xml:space="preserve">, wskazany </w:t>
      </w:r>
      <w:r w:rsidRPr="009E0E07">
        <w:rPr>
          <w:rFonts w:ascii="Times New Roman" w:hAnsi="Times New Roman"/>
          <w:sz w:val="24"/>
          <w:szCs w:val="24"/>
        </w:rPr>
        <w:t>również</w:t>
      </w:r>
      <w:r>
        <w:rPr>
          <w:rFonts w:ascii="Times New Roman" w:hAnsi="Times New Roman"/>
          <w:sz w:val="24"/>
          <w:szCs w:val="24"/>
        </w:rPr>
        <w:t xml:space="preserve"> </w:t>
      </w:r>
      <w:r w:rsidRPr="00EB590E">
        <w:rPr>
          <w:rFonts w:ascii="Times New Roman" w:hAnsi="Times New Roman"/>
          <w:sz w:val="24"/>
          <w:szCs w:val="24"/>
        </w:rPr>
        <w:t>w wystawionej fakturze</w:t>
      </w:r>
      <w:r>
        <w:rPr>
          <w:rFonts w:ascii="Times New Roman" w:hAnsi="Times New Roman"/>
          <w:sz w:val="24"/>
          <w:szCs w:val="24"/>
        </w:rPr>
        <w:t>,</w:t>
      </w:r>
      <w:r w:rsidRPr="00EB590E">
        <w:rPr>
          <w:rFonts w:ascii="Times New Roman" w:hAnsi="Times New Roman"/>
          <w:sz w:val="24"/>
          <w:szCs w:val="24"/>
        </w:rPr>
        <w:t xml:space="preserve"> w terminie do 30 dni od dnia wpływu prawidłowo wystawionej faktury do Zamawiającego. Za dzień dokonania płatności przyjmuje się dzień obciążenia rachunku bankowego Zamawiającego.</w:t>
      </w:r>
    </w:p>
    <w:p w:rsidR="00B16947" w:rsidRPr="001136C2" w:rsidRDefault="00B16947" w:rsidP="00BE12A9">
      <w:pPr>
        <w:pStyle w:val="Akapitzlist"/>
        <w:numPr>
          <w:ilvl w:val="0"/>
          <w:numId w:val="5"/>
        </w:numPr>
        <w:spacing w:line="240" w:lineRule="auto"/>
        <w:rPr>
          <w:rStyle w:val="FontStyle22"/>
          <w:rFonts w:ascii="Times New Roman" w:hAnsi="Times New Roman" w:cs="Times New Roman"/>
          <w:sz w:val="24"/>
          <w:szCs w:val="24"/>
        </w:rPr>
      </w:pPr>
      <w:r w:rsidRPr="001136C2">
        <w:rPr>
          <w:rStyle w:val="FontStyle22"/>
          <w:rFonts w:ascii="Times New Roman" w:hAnsi="Times New Roman" w:cs="Times New Roman"/>
          <w:sz w:val="24"/>
          <w:szCs w:val="24"/>
        </w:rPr>
        <w:t xml:space="preserve">Fakturę należy wystawić na: </w:t>
      </w:r>
      <w:r w:rsidRPr="001136C2">
        <w:rPr>
          <w:rStyle w:val="FontStyle21"/>
          <w:rFonts w:ascii="Times New Roman" w:hAnsi="Times New Roman" w:cs="Times New Roman"/>
          <w:sz w:val="24"/>
          <w:szCs w:val="24"/>
        </w:rPr>
        <w:t>Gmina Dukla, Trakt Węgierski 11, 38-450 Dukla,                 NIP: 6842364450</w:t>
      </w:r>
      <w:r w:rsidRPr="001136C2">
        <w:rPr>
          <w:rFonts w:ascii="Times New Roman" w:hAnsi="Times New Roman"/>
          <w:b/>
          <w:sz w:val="24"/>
          <w:szCs w:val="24"/>
        </w:rPr>
        <w:t xml:space="preserve">. </w:t>
      </w:r>
      <w:r w:rsidRPr="001136C2">
        <w:rPr>
          <w:rStyle w:val="FontStyle22"/>
          <w:rFonts w:ascii="Times New Roman" w:hAnsi="Times New Roman" w:cs="Times New Roman"/>
          <w:sz w:val="24"/>
          <w:szCs w:val="24"/>
        </w:rPr>
        <w:t>Strony umowy zgodnie ustaliły, iż faktura wystawiona zostanie                            w formie papierowej</w:t>
      </w:r>
      <w:r w:rsidR="001136C2">
        <w:rPr>
          <w:rStyle w:val="FontStyle22"/>
          <w:rFonts w:ascii="Times New Roman" w:hAnsi="Times New Roman" w:cs="Times New Roman"/>
          <w:sz w:val="24"/>
          <w:szCs w:val="24"/>
        </w:rPr>
        <w:t xml:space="preserve">. </w:t>
      </w:r>
      <w:r w:rsidRPr="001136C2">
        <w:rPr>
          <w:rStyle w:val="FontStyle22"/>
          <w:rFonts w:ascii="Times New Roman" w:hAnsi="Times New Roman" w:cs="Times New Roman"/>
          <w:sz w:val="24"/>
          <w:szCs w:val="24"/>
        </w:rPr>
        <w:t>Do faktur muszą być załączone oświadczenia podpisane przez osoby upoważnione</w:t>
      </w:r>
      <w:r w:rsidR="001136C2">
        <w:rPr>
          <w:rStyle w:val="FontStyle22"/>
          <w:rFonts w:ascii="Times New Roman" w:hAnsi="Times New Roman" w:cs="Times New Roman"/>
          <w:sz w:val="24"/>
          <w:szCs w:val="24"/>
        </w:rPr>
        <w:t xml:space="preserve"> </w:t>
      </w:r>
      <w:proofErr w:type="spellStart"/>
      <w:r w:rsidR="001136C2">
        <w:rPr>
          <w:rStyle w:val="FontStyle22"/>
          <w:rFonts w:ascii="Times New Roman" w:hAnsi="Times New Roman" w:cs="Times New Roman"/>
          <w:sz w:val="24"/>
          <w:szCs w:val="24"/>
        </w:rPr>
        <w:t>do</w:t>
      </w:r>
      <w:r w:rsidRPr="001136C2">
        <w:rPr>
          <w:rStyle w:val="FontStyle22"/>
          <w:rFonts w:ascii="Times New Roman" w:hAnsi="Times New Roman" w:cs="Times New Roman"/>
          <w:sz w:val="24"/>
          <w:szCs w:val="24"/>
        </w:rPr>
        <w:t>reprezentowania</w:t>
      </w:r>
      <w:proofErr w:type="spellEnd"/>
      <w:r w:rsidRPr="001136C2">
        <w:rPr>
          <w:rStyle w:val="FontStyle22"/>
          <w:rFonts w:ascii="Times New Roman" w:hAnsi="Times New Roman" w:cs="Times New Roman"/>
          <w:sz w:val="24"/>
          <w:szCs w:val="24"/>
        </w:rPr>
        <w:t xml:space="preserve"> składających je Podwykonawców lub dalszych Podwykonawców, lub inne dowody potwierdzające brak zaległości Wykonawcy w uregulowaniu wymagalnych w danym okresie rozliczeniowym wynagrodzeń Podwykonawców lub dalszych Podwykonawców, wynikających z zawartych przez nich i zaakceptowanych przez Zamawiającego umów o podwykonawstwo – brak załączenia takich oświadczeń lub innych dowodów spowoduje wstrzymanie wypłaty należnego wynagrodzenia za odebrane roboty budowlane w części równej sumie kwot wynikających z nie przedstawionych dowodów zapłaty.</w:t>
      </w:r>
    </w:p>
    <w:p w:rsidR="00A20B3B" w:rsidRDefault="00A20B3B" w:rsidP="00A20B3B">
      <w:pPr>
        <w:pStyle w:val="Akapitzlist"/>
        <w:numPr>
          <w:ilvl w:val="0"/>
          <w:numId w:val="57"/>
        </w:numPr>
        <w:spacing w:line="240" w:lineRule="auto"/>
        <w:textAlignment w:val="auto"/>
        <w:rPr>
          <w:rStyle w:val="FontStyle22"/>
          <w:rFonts w:ascii="Times New Roman" w:hAnsi="Times New Roman"/>
          <w:sz w:val="24"/>
          <w:szCs w:val="24"/>
        </w:rPr>
      </w:pPr>
      <w:r>
        <w:rPr>
          <w:rStyle w:val="FontStyle22"/>
          <w:rFonts w:ascii="Times New Roman" w:hAnsi="Times New Roman"/>
          <w:sz w:val="24"/>
          <w:szCs w:val="24"/>
        </w:rPr>
        <w:t xml:space="preserve">Jeżeli w terminie określonym w zaakceptowanej przez Zamawiającego umowie                              o podwykonawstwo, której przedmiotem są roboty budowlane, lub przedłożonej mu umowie o podwykonawstwo, której przedmiotem są dostawy lub usługi, podwykonawca lub dalszy podwykonawca nie otrzyma należnego mu wymagalnego wynagrodzenia odpowiednio od Wykonawcy, Podwykonawcy, lub dalszego Podwykonawcy, może wystąpić o dokonanie bezpośredniej wypłaty tego wynagrodzenia do Zamawiającego, składając dokumenty potwierdzające zasadność wypłaty (faktury, protokoły odbioru robót). Uprawnienie do wystąpienia o bezpośrednią zapłatę wynagrodzenia dotyczy tylko należności powstałych po zaakceptowaniu przez Zamawiającego umowy                                         </w:t>
      </w:r>
      <w:r>
        <w:rPr>
          <w:rStyle w:val="FontStyle22"/>
          <w:rFonts w:ascii="Times New Roman" w:hAnsi="Times New Roman"/>
          <w:sz w:val="24"/>
          <w:szCs w:val="24"/>
        </w:rPr>
        <w:lastRenderedPageBreak/>
        <w:t>o podwykonawstwo, której przedmiotem są roboty budowlane, lub po przedłożeniu Zamawiającemu poświadczonej za zgodność z oryginałem kopii umowy                                           o podwykonawstwo, której przedmiotem są dostawy lub usługi.</w:t>
      </w:r>
    </w:p>
    <w:p w:rsidR="00A20B3B" w:rsidRDefault="00A20B3B" w:rsidP="00A20B3B">
      <w:pPr>
        <w:pStyle w:val="Akapitzlist"/>
        <w:numPr>
          <w:ilvl w:val="0"/>
          <w:numId w:val="57"/>
        </w:numPr>
        <w:spacing w:line="240" w:lineRule="auto"/>
        <w:textAlignment w:val="auto"/>
        <w:rPr>
          <w:rStyle w:val="FontStyle22"/>
          <w:rFonts w:ascii="Times New Roman" w:hAnsi="Times New Roman"/>
          <w:sz w:val="24"/>
          <w:szCs w:val="24"/>
        </w:rPr>
      </w:pPr>
      <w:r>
        <w:rPr>
          <w:rStyle w:val="FontStyle22"/>
          <w:rFonts w:ascii="Times New Roman" w:hAnsi="Times New Roman"/>
          <w:sz w:val="24"/>
          <w:szCs w:val="24"/>
        </w:rPr>
        <w:t>Przed dokonaniem bezpośredniej zapłaty wymagalnego wynagrodzenia należnego Podwykonawcy lub dalszemu Podwykonawcy Zamawiający wezwie Wykonawcę do zgłoszenia w formie pisemnej uwag dotyczących zasadności tej zapłaty, w terminie nie krótszym niż 7 dni od dnia doręczenia wezwania.</w:t>
      </w:r>
    </w:p>
    <w:p w:rsidR="00A20B3B" w:rsidRDefault="00A20B3B" w:rsidP="00A20B3B">
      <w:pPr>
        <w:pStyle w:val="Akapitzlist"/>
        <w:numPr>
          <w:ilvl w:val="0"/>
          <w:numId w:val="57"/>
        </w:numPr>
        <w:spacing w:line="240" w:lineRule="auto"/>
        <w:textAlignment w:val="auto"/>
        <w:rPr>
          <w:rStyle w:val="FontStyle19"/>
          <w:rFonts w:ascii="Times New Roman" w:hAnsi="Times New Roman"/>
          <w:sz w:val="24"/>
          <w:szCs w:val="24"/>
        </w:rPr>
      </w:pPr>
      <w:r>
        <w:rPr>
          <w:rStyle w:val="FontStyle22"/>
          <w:rFonts w:ascii="Times New Roman" w:hAnsi="Times New Roman"/>
          <w:sz w:val="24"/>
          <w:szCs w:val="24"/>
        </w:rPr>
        <w:t xml:space="preserve">W przypadku, gdy Wykonawca zgłosi w terminie wskazanym przez Zamawiającego pisemne uwagi, </w:t>
      </w:r>
      <w:r>
        <w:rPr>
          <w:rStyle w:val="FontStyle19"/>
          <w:rFonts w:ascii="Times New Roman" w:hAnsi="Times New Roman"/>
          <w:sz w:val="24"/>
          <w:szCs w:val="24"/>
        </w:rPr>
        <w:t>których mowa w ust. 11, Zamawiający może:</w:t>
      </w:r>
    </w:p>
    <w:p w:rsidR="00A20B3B" w:rsidRDefault="00A20B3B" w:rsidP="00A20B3B">
      <w:pPr>
        <w:pStyle w:val="Akapitzlist"/>
        <w:numPr>
          <w:ilvl w:val="0"/>
          <w:numId w:val="58"/>
        </w:numPr>
        <w:spacing w:line="240" w:lineRule="auto"/>
        <w:textAlignment w:val="auto"/>
      </w:pPr>
      <w:r>
        <w:rPr>
          <w:rFonts w:ascii="Times New Roman" w:hAnsi="Times New Roman"/>
          <w:sz w:val="24"/>
          <w:szCs w:val="24"/>
        </w:rPr>
        <w:t>nie dokonać bezpośredniej zapłaty wynagrodzenia Podwykonawcy lub dalszemu Podwykonawcy, jeżeli Wykonawca wykaże niezasadność takiej zapłaty albo;</w:t>
      </w:r>
    </w:p>
    <w:p w:rsidR="00A20B3B" w:rsidRDefault="00A20B3B" w:rsidP="00A20B3B">
      <w:pPr>
        <w:pStyle w:val="Akapitzlist"/>
        <w:numPr>
          <w:ilvl w:val="0"/>
          <w:numId w:val="58"/>
        </w:numPr>
        <w:spacing w:line="240" w:lineRule="auto"/>
        <w:textAlignment w:val="auto"/>
        <w:rPr>
          <w:rFonts w:ascii="Times New Roman" w:hAnsi="Times New Roman"/>
          <w:sz w:val="24"/>
          <w:szCs w:val="24"/>
        </w:rPr>
      </w:pPr>
      <w:r>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20B3B" w:rsidRDefault="00A20B3B" w:rsidP="00A20B3B">
      <w:pPr>
        <w:pStyle w:val="Akapitzlist"/>
        <w:numPr>
          <w:ilvl w:val="0"/>
          <w:numId w:val="58"/>
        </w:numPr>
        <w:spacing w:line="240" w:lineRule="auto"/>
        <w:textAlignment w:val="auto"/>
        <w:rPr>
          <w:rFonts w:ascii="Times New Roman" w:hAnsi="Times New Roman"/>
          <w:sz w:val="24"/>
          <w:szCs w:val="24"/>
        </w:rPr>
      </w:pPr>
      <w:r>
        <w:rPr>
          <w:rFonts w:ascii="Times New Roman" w:hAnsi="Times New Roman"/>
          <w:sz w:val="24"/>
          <w:szCs w:val="24"/>
        </w:rPr>
        <w:t>dokonać bezpośredniej zapłaty wynagrodzenia Podwykonawcy lub dalszemu Podwykonawcy, jeżeli Podwykonawca lub dalszy Podwykonawca wykaże zasadność takiej zapłaty.</w:t>
      </w:r>
    </w:p>
    <w:p w:rsidR="00A20B3B" w:rsidRDefault="00A20B3B" w:rsidP="00A20B3B">
      <w:pPr>
        <w:pStyle w:val="Akapitzlist"/>
        <w:numPr>
          <w:ilvl w:val="0"/>
          <w:numId w:val="57"/>
        </w:numPr>
        <w:spacing w:line="240" w:lineRule="auto"/>
        <w:textAlignment w:val="auto"/>
        <w:rPr>
          <w:rFonts w:ascii="Times New Roman" w:hAnsi="Times New Roman"/>
          <w:sz w:val="24"/>
          <w:szCs w:val="24"/>
        </w:rPr>
      </w:pPr>
      <w:r>
        <w:rPr>
          <w:rFonts w:ascii="Times New Roman" w:hAnsi="Times New Roman"/>
          <w:sz w:val="24"/>
          <w:szCs w:val="24"/>
        </w:rPr>
        <w:t>Zamawiający jest zobowiązany zapłacić Podwykonawcy lub dalszemu Podwykonawcy należne wynagrodzenie będące przedmiotem żądania o którym mowa w ust. 6, jeśli Podwykonawca lub dalszy Podwykonawca udokumentuje jego zasadność fakturą oraz dokumentem potwierdzającym wykonanie i odbiór robót, a Wykonawca nie złoży                         w trybie określonym w ust. 11 uwag wykazujących niezasadność bezpośredniej zapłaty.</w:t>
      </w:r>
    </w:p>
    <w:p w:rsidR="00A20B3B" w:rsidRDefault="00A20B3B" w:rsidP="00A20B3B">
      <w:pPr>
        <w:pStyle w:val="Akapitzlist"/>
        <w:numPr>
          <w:ilvl w:val="0"/>
          <w:numId w:val="57"/>
        </w:numPr>
        <w:spacing w:line="240" w:lineRule="auto"/>
        <w:textAlignment w:val="auto"/>
        <w:rPr>
          <w:rFonts w:ascii="Times New Roman" w:hAnsi="Times New Roman"/>
          <w:sz w:val="24"/>
          <w:szCs w:val="24"/>
        </w:rPr>
      </w:pPr>
      <w:r>
        <w:rPr>
          <w:rFonts w:ascii="Times New Roman" w:hAnsi="Times New Roman"/>
          <w:sz w:val="24"/>
          <w:szCs w:val="24"/>
        </w:rPr>
        <w:t>Zamawiający dokona bezpośredniej zapłaty wynagrodzenia Podwykonawcy lub dalszemu</w:t>
      </w:r>
      <w:r>
        <w:rPr>
          <w:rFonts w:ascii="Times New Roman" w:hAnsi="Times New Roman"/>
          <w:sz w:val="24"/>
          <w:szCs w:val="24"/>
        </w:rPr>
        <w:br/>
        <w:t>Podwykonawcy w terminie 14 dni od upływu terminu wyznaczonego Wykonawcy na zgłoszenie uwag.</w:t>
      </w:r>
    </w:p>
    <w:p w:rsidR="00A20B3B" w:rsidRDefault="00A20B3B" w:rsidP="00A20B3B">
      <w:pPr>
        <w:pStyle w:val="Akapitzlist"/>
        <w:numPr>
          <w:ilvl w:val="0"/>
          <w:numId w:val="57"/>
        </w:numPr>
        <w:spacing w:line="240" w:lineRule="auto"/>
        <w:textAlignment w:val="auto"/>
        <w:rPr>
          <w:rFonts w:ascii="Times New Roman" w:hAnsi="Times New Roman"/>
          <w:sz w:val="24"/>
          <w:szCs w:val="24"/>
        </w:rPr>
      </w:pPr>
      <w:r>
        <w:rPr>
          <w:rFonts w:ascii="Times New Roman" w:hAnsi="Times New Roman"/>
          <w:sz w:val="24"/>
          <w:szCs w:val="24"/>
        </w:rPr>
        <w:t>W przypadku dokonania przez Zamawiającego bezpośredniej zapłaty wynagrodzenia</w:t>
      </w:r>
      <w:r>
        <w:rPr>
          <w:rFonts w:ascii="Times New Roman" w:hAnsi="Times New Roman"/>
          <w:sz w:val="24"/>
          <w:szCs w:val="24"/>
        </w:rPr>
        <w:br/>
        <w:t>Podwykonawcy lub dalszemu Podwykonawcy, Zamawiający potrąci kwotę wypłaconego wynagrodzenia z wynagrodzenia Wykonawcy przysługującego mu z tytułu realizacji przedmiotu umowy.</w:t>
      </w:r>
    </w:p>
    <w:p w:rsidR="00A20B3B" w:rsidRDefault="00A20B3B" w:rsidP="00A20B3B">
      <w:pPr>
        <w:pStyle w:val="Akapitzlist"/>
        <w:numPr>
          <w:ilvl w:val="0"/>
          <w:numId w:val="57"/>
        </w:numPr>
        <w:spacing w:line="240" w:lineRule="auto"/>
        <w:textAlignment w:val="auto"/>
        <w:rPr>
          <w:rFonts w:ascii="Times New Roman" w:hAnsi="Times New Roman"/>
          <w:sz w:val="24"/>
          <w:szCs w:val="24"/>
        </w:rPr>
      </w:pPr>
      <w:r>
        <w:rPr>
          <w:rFonts w:ascii="Times New Roman" w:hAnsi="Times New Roman"/>
          <w:sz w:val="24"/>
          <w:szCs w:val="24"/>
        </w:rPr>
        <w:t>W przypadku złożenia do depozytu sądowego kwoty o której mowa w ust. 12 pkt 2, Zamawiający obniży o tę kwotę wypłatę wynagrodzenia Wykonawcy przysługującego mu z tytułu realizacji przedmiotu umowy.</w:t>
      </w:r>
    </w:p>
    <w:p w:rsidR="00A20B3B" w:rsidRDefault="00A20B3B" w:rsidP="00A20B3B">
      <w:pPr>
        <w:pStyle w:val="Akapitzlist"/>
        <w:numPr>
          <w:ilvl w:val="0"/>
          <w:numId w:val="57"/>
        </w:numPr>
        <w:spacing w:line="240" w:lineRule="auto"/>
        <w:textAlignment w:val="auto"/>
        <w:rPr>
          <w:rFonts w:ascii="Times New Roman" w:hAnsi="Times New Roman"/>
          <w:sz w:val="24"/>
          <w:szCs w:val="24"/>
        </w:rPr>
      </w:pPr>
      <w:r>
        <w:rPr>
          <w:rFonts w:ascii="Times New Roman" w:hAnsi="Times New Roman"/>
          <w:sz w:val="24"/>
          <w:szCs w:val="24"/>
        </w:rPr>
        <w:t>Bezpośrednia zapłata wynagrodzenia Podwykonawcy lub dalszemu Podwykonawcy dokonana przez Zamawiającego obejmie wyłącznie należne wynagrodzenie wynikające               z umowy o podwykonawstwo, bez odsetek.</w:t>
      </w:r>
    </w:p>
    <w:p w:rsidR="00B16947" w:rsidRPr="00EB590E" w:rsidRDefault="00A20B3B" w:rsidP="00A20B3B">
      <w:pPr>
        <w:pStyle w:val="Akapitzlist"/>
        <w:numPr>
          <w:ilvl w:val="0"/>
          <w:numId w:val="5"/>
        </w:numPr>
        <w:spacing w:line="240" w:lineRule="auto"/>
        <w:rPr>
          <w:rFonts w:ascii="Times New Roman" w:hAnsi="Times New Roman"/>
          <w:sz w:val="24"/>
          <w:szCs w:val="24"/>
        </w:rPr>
      </w:pPr>
      <w:r>
        <w:rPr>
          <w:rFonts w:ascii="Times New Roman" w:hAnsi="Times New Roman"/>
          <w:sz w:val="24"/>
          <w:szCs w:val="24"/>
        </w:rPr>
        <w:t>Zgodnie z postanowieniami art. 647</w:t>
      </w:r>
      <w:r>
        <w:rPr>
          <w:rFonts w:ascii="Times New Roman" w:hAnsi="Times New Roman"/>
          <w:sz w:val="24"/>
          <w:szCs w:val="24"/>
          <w:vertAlign w:val="superscript"/>
        </w:rPr>
        <w:t>1</w:t>
      </w:r>
      <w:r>
        <w:rPr>
          <w:rFonts w:ascii="Times New Roman" w:hAnsi="Times New Roman"/>
          <w:sz w:val="24"/>
          <w:szCs w:val="24"/>
        </w:rPr>
        <w:t xml:space="preserve"> § 3 ustawy z dnia 23 kwietnia 1964 r. - Kodeks cywilny - dalej zwanym „KC" - Zamawiający ponosi odpowiedzialność za zapłatę Podwykonawcy (w tym dalszemu Podwykonawcy) wynagrodzenia w wysokości ustalonej w umowie między Podwykonawcą a Wykonawcą (dalszym Podwykonawcą lub Podwykonawcą), chyba że ta wysokość przekracza wysokość wynagrodzenia należnego Wykonawcy za roboty budowlane, których szczegółowy przedmiot wynika odpowiednio </w:t>
      </w:r>
      <w:r>
        <w:rPr>
          <w:rFonts w:ascii="Times New Roman" w:hAnsi="Times New Roman"/>
          <w:sz w:val="24"/>
          <w:szCs w:val="24"/>
        </w:rPr>
        <w:br/>
        <w:t xml:space="preserve">z umów, o których mowa w § 5 ust. 10 lub ust. 13. W takim przypadku odpowiedzialność </w:t>
      </w:r>
      <w:r w:rsidR="00B16947" w:rsidRPr="00EB590E">
        <w:rPr>
          <w:rFonts w:ascii="Times New Roman" w:hAnsi="Times New Roman"/>
          <w:sz w:val="24"/>
          <w:szCs w:val="24"/>
        </w:rPr>
        <w:t>Zamawiającego za zapłatę Podwykonawcy (lub dalszemu Podwykonawcy) wynagrodzenia jest ograniczona do wysokości wynagrodzenia należnego Wykonawcy za roboty budowlane, których szczegółowy przedmiot wynika odpowiednio z umów,</w:t>
      </w:r>
      <w:r w:rsidR="00B16947">
        <w:rPr>
          <w:rFonts w:ascii="Times New Roman" w:hAnsi="Times New Roman"/>
          <w:sz w:val="24"/>
          <w:szCs w:val="24"/>
        </w:rPr>
        <w:t xml:space="preserve"> </w:t>
      </w:r>
      <w:r w:rsidR="00B16947" w:rsidRPr="00EB590E">
        <w:rPr>
          <w:rFonts w:ascii="Times New Roman" w:hAnsi="Times New Roman"/>
          <w:sz w:val="24"/>
          <w:szCs w:val="24"/>
        </w:rPr>
        <w:t>o których mowa w § 5 ust. 10 lub ust. 13.</w:t>
      </w:r>
    </w:p>
    <w:p w:rsidR="00B16947"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bookmarkStart w:id="0" w:name="_GoBack"/>
      <w:bookmarkEnd w:id="0"/>
    </w:p>
    <w:p w:rsidR="00B16947" w:rsidRPr="00EB590E"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10</w:t>
      </w:r>
    </w:p>
    <w:p w:rsidR="00B16947" w:rsidRPr="00EB590E" w:rsidRDefault="00B16947" w:rsidP="00B16947">
      <w:pPr>
        <w:overflowPunct/>
        <w:autoSpaceDE/>
        <w:autoSpaceDN/>
        <w:adjustRightInd/>
        <w:spacing w:line="240" w:lineRule="auto"/>
        <w:jc w:val="center"/>
        <w:textAlignment w:val="auto"/>
        <w:rPr>
          <w:rFonts w:ascii="Times New Roman" w:hAnsi="Times New Roman"/>
          <w:b/>
          <w:sz w:val="24"/>
          <w:szCs w:val="24"/>
        </w:rPr>
      </w:pPr>
      <w:r w:rsidRPr="00EB590E">
        <w:rPr>
          <w:rFonts w:ascii="Times New Roman" w:hAnsi="Times New Roman"/>
          <w:b/>
          <w:sz w:val="24"/>
          <w:szCs w:val="24"/>
        </w:rPr>
        <w:t xml:space="preserve">Gwarancja </w:t>
      </w:r>
      <w:r>
        <w:rPr>
          <w:rFonts w:ascii="Times New Roman" w:hAnsi="Times New Roman"/>
          <w:b/>
          <w:sz w:val="24"/>
          <w:szCs w:val="24"/>
        </w:rPr>
        <w:t xml:space="preserve">jakości </w:t>
      </w:r>
      <w:r w:rsidRPr="00EB590E">
        <w:rPr>
          <w:rFonts w:ascii="Times New Roman" w:hAnsi="Times New Roman"/>
          <w:b/>
          <w:sz w:val="24"/>
          <w:szCs w:val="24"/>
        </w:rPr>
        <w:t xml:space="preserve">i rękojmia </w:t>
      </w:r>
      <w:r>
        <w:rPr>
          <w:rFonts w:ascii="Times New Roman" w:hAnsi="Times New Roman"/>
          <w:b/>
          <w:sz w:val="24"/>
          <w:szCs w:val="24"/>
        </w:rPr>
        <w:t xml:space="preserve"> za wady</w:t>
      </w:r>
    </w:p>
    <w:p w:rsidR="00B16947" w:rsidRPr="00EB590E" w:rsidRDefault="00B16947" w:rsidP="00B16947">
      <w:pPr>
        <w:pStyle w:val="Akapitzlist"/>
        <w:numPr>
          <w:ilvl w:val="0"/>
          <w:numId w:val="21"/>
        </w:numPr>
        <w:spacing w:line="240" w:lineRule="auto"/>
        <w:ind w:hanging="357"/>
        <w:rPr>
          <w:rFonts w:ascii="Times New Roman" w:hAnsi="Times New Roman"/>
          <w:sz w:val="24"/>
          <w:szCs w:val="24"/>
        </w:rPr>
      </w:pPr>
      <w:r w:rsidRPr="00EB590E">
        <w:rPr>
          <w:rFonts w:ascii="Times New Roman" w:hAnsi="Times New Roman"/>
          <w:sz w:val="24"/>
          <w:szCs w:val="24"/>
        </w:rPr>
        <w:lastRenderedPageBreak/>
        <w:t xml:space="preserve">Na roboty objęte przedmiotem niniejszej umowy ustala się okres gwarancji </w:t>
      </w:r>
      <w:r>
        <w:rPr>
          <w:rFonts w:ascii="Times New Roman" w:hAnsi="Times New Roman"/>
          <w:sz w:val="24"/>
          <w:szCs w:val="24"/>
        </w:rPr>
        <w:t xml:space="preserve">jakości                         </w:t>
      </w:r>
      <w:r w:rsidRPr="00EB590E">
        <w:rPr>
          <w:rFonts w:ascii="Times New Roman" w:hAnsi="Times New Roman"/>
          <w:sz w:val="24"/>
          <w:szCs w:val="24"/>
        </w:rPr>
        <w:t>i rękojmi za wady</w:t>
      </w:r>
      <w:r>
        <w:rPr>
          <w:rFonts w:ascii="Times New Roman" w:hAnsi="Times New Roman"/>
          <w:sz w:val="24"/>
          <w:szCs w:val="24"/>
        </w:rPr>
        <w:t xml:space="preserve"> </w:t>
      </w:r>
      <w:r w:rsidRPr="00EB590E">
        <w:rPr>
          <w:rFonts w:ascii="Times New Roman" w:hAnsi="Times New Roman"/>
          <w:sz w:val="24"/>
          <w:szCs w:val="24"/>
        </w:rPr>
        <w:t>wynoszący</w:t>
      </w:r>
      <w:r>
        <w:rPr>
          <w:rFonts w:ascii="Times New Roman" w:hAnsi="Times New Roman"/>
          <w:sz w:val="24"/>
          <w:szCs w:val="24"/>
        </w:rPr>
        <w:t xml:space="preserve"> ………… </w:t>
      </w:r>
      <w:r w:rsidRPr="00EB590E">
        <w:rPr>
          <w:rFonts w:ascii="Times New Roman" w:hAnsi="Times New Roman"/>
          <w:sz w:val="24"/>
          <w:szCs w:val="24"/>
        </w:rPr>
        <w:t>miesięcy</w:t>
      </w:r>
      <w:r>
        <w:rPr>
          <w:rFonts w:ascii="Times New Roman" w:hAnsi="Times New Roman"/>
          <w:sz w:val="24"/>
          <w:szCs w:val="24"/>
        </w:rPr>
        <w:t xml:space="preserve">, liczone od daty końcowego </w:t>
      </w:r>
      <w:r w:rsidRPr="00EB590E">
        <w:rPr>
          <w:rFonts w:ascii="Times New Roman" w:hAnsi="Times New Roman"/>
          <w:sz w:val="24"/>
          <w:szCs w:val="24"/>
        </w:rPr>
        <w:t>odbioru robót</w:t>
      </w:r>
      <w:r>
        <w:rPr>
          <w:rFonts w:ascii="Times New Roman" w:hAnsi="Times New Roman"/>
          <w:sz w:val="24"/>
          <w:szCs w:val="24"/>
        </w:rPr>
        <w:t xml:space="preserve"> bez wad</w:t>
      </w:r>
      <w:r w:rsidRPr="00EB590E">
        <w:rPr>
          <w:rFonts w:ascii="Times New Roman" w:hAnsi="Times New Roman"/>
          <w:sz w:val="24"/>
          <w:szCs w:val="24"/>
        </w:rPr>
        <w:t>.</w:t>
      </w:r>
    </w:p>
    <w:p w:rsidR="00B16947" w:rsidRPr="00EB590E" w:rsidRDefault="00B16947" w:rsidP="00B16947">
      <w:pPr>
        <w:pStyle w:val="Akapitzlist"/>
        <w:numPr>
          <w:ilvl w:val="0"/>
          <w:numId w:val="21"/>
        </w:numPr>
        <w:spacing w:line="240" w:lineRule="auto"/>
        <w:ind w:hanging="357"/>
        <w:rPr>
          <w:rFonts w:ascii="Times New Roman" w:hAnsi="Times New Roman"/>
          <w:sz w:val="24"/>
          <w:szCs w:val="24"/>
        </w:rPr>
      </w:pPr>
      <w:r w:rsidRPr="00EB590E">
        <w:rPr>
          <w:rFonts w:ascii="Times New Roman" w:hAnsi="Times New Roman"/>
          <w:sz w:val="24"/>
          <w:szCs w:val="24"/>
        </w:rPr>
        <w:t xml:space="preserve">Gwarancją i rękojmią są objęte wszystkie elementy wykonane przez Wykonawcę </w:t>
      </w:r>
      <w:r>
        <w:rPr>
          <w:rFonts w:ascii="Times New Roman" w:hAnsi="Times New Roman"/>
          <w:sz w:val="24"/>
          <w:szCs w:val="24"/>
        </w:rPr>
        <w:t xml:space="preserve">                     </w:t>
      </w:r>
      <w:r w:rsidRPr="009E0E07">
        <w:rPr>
          <w:rFonts w:ascii="Times New Roman" w:hAnsi="Times New Roman"/>
          <w:sz w:val="24"/>
          <w:szCs w:val="24"/>
        </w:rPr>
        <w:t>i zamontowane urządzenia</w:t>
      </w:r>
      <w:r>
        <w:rPr>
          <w:rFonts w:ascii="Times New Roman" w:hAnsi="Times New Roman"/>
          <w:sz w:val="24"/>
          <w:szCs w:val="24"/>
        </w:rPr>
        <w:t xml:space="preserve"> </w:t>
      </w:r>
      <w:r w:rsidRPr="00EB590E">
        <w:rPr>
          <w:rFonts w:ascii="Times New Roman" w:hAnsi="Times New Roman"/>
          <w:sz w:val="24"/>
          <w:szCs w:val="24"/>
        </w:rPr>
        <w:t xml:space="preserve">w </w:t>
      </w:r>
      <w:r>
        <w:rPr>
          <w:rFonts w:ascii="Times New Roman" w:hAnsi="Times New Roman"/>
          <w:sz w:val="24"/>
          <w:szCs w:val="24"/>
        </w:rPr>
        <w:t>ramach realizacji przedmiotu</w:t>
      </w:r>
      <w:r w:rsidRPr="00EB590E">
        <w:rPr>
          <w:rFonts w:ascii="Times New Roman" w:hAnsi="Times New Roman"/>
          <w:sz w:val="24"/>
          <w:szCs w:val="24"/>
        </w:rPr>
        <w:t xml:space="preserve"> zamówienia.</w:t>
      </w:r>
    </w:p>
    <w:p w:rsidR="00B16947" w:rsidRPr="00EB590E" w:rsidRDefault="00B16947" w:rsidP="00B16947">
      <w:pPr>
        <w:pStyle w:val="Akapitzlist"/>
        <w:numPr>
          <w:ilvl w:val="0"/>
          <w:numId w:val="21"/>
        </w:numPr>
        <w:spacing w:line="240" w:lineRule="auto"/>
        <w:ind w:hanging="357"/>
        <w:rPr>
          <w:rFonts w:ascii="Times New Roman" w:hAnsi="Times New Roman"/>
          <w:sz w:val="24"/>
          <w:szCs w:val="24"/>
        </w:rPr>
      </w:pPr>
      <w:r w:rsidRPr="00EB590E">
        <w:rPr>
          <w:rFonts w:ascii="Times New Roman" w:hAnsi="Times New Roman"/>
          <w:sz w:val="24"/>
          <w:szCs w:val="24"/>
        </w:rPr>
        <w:t>Gwarancja obejmuje:</w:t>
      </w:r>
    </w:p>
    <w:p w:rsidR="00B16947" w:rsidRPr="00EB590E" w:rsidRDefault="00B16947" w:rsidP="00B16947">
      <w:pPr>
        <w:pStyle w:val="Akapitzlist"/>
        <w:numPr>
          <w:ilvl w:val="0"/>
          <w:numId w:val="22"/>
        </w:numPr>
        <w:spacing w:line="240" w:lineRule="auto"/>
        <w:ind w:hanging="357"/>
        <w:rPr>
          <w:rFonts w:ascii="Times New Roman" w:hAnsi="Times New Roman"/>
          <w:sz w:val="24"/>
          <w:szCs w:val="24"/>
        </w:rPr>
      </w:pPr>
      <w:r w:rsidRPr="00EB590E">
        <w:rPr>
          <w:rFonts w:ascii="Times New Roman" w:hAnsi="Times New Roman"/>
          <w:sz w:val="24"/>
          <w:szCs w:val="24"/>
        </w:rPr>
        <w:t xml:space="preserve">usuwanie wszelkich wad tkwiących w rzeczy w momencie odbioru, jak </w:t>
      </w:r>
      <w:r>
        <w:rPr>
          <w:rFonts w:ascii="Times New Roman" w:hAnsi="Times New Roman"/>
          <w:sz w:val="24"/>
          <w:szCs w:val="24"/>
        </w:rPr>
        <w:t xml:space="preserve">                              </w:t>
      </w:r>
      <w:r w:rsidRPr="00EB590E">
        <w:rPr>
          <w:rFonts w:ascii="Times New Roman" w:hAnsi="Times New Roman"/>
          <w:sz w:val="24"/>
          <w:szCs w:val="24"/>
        </w:rPr>
        <w:t>i powstałych w okresie gwarancji;</w:t>
      </w:r>
    </w:p>
    <w:p w:rsidR="00B16947" w:rsidRPr="00EB590E" w:rsidRDefault="00B16947" w:rsidP="00B16947">
      <w:pPr>
        <w:pStyle w:val="Akapitzlist"/>
        <w:numPr>
          <w:ilvl w:val="0"/>
          <w:numId w:val="22"/>
        </w:numPr>
        <w:spacing w:line="240" w:lineRule="auto"/>
        <w:ind w:hanging="357"/>
        <w:rPr>
          <w:rFonts w:ascii="Times New Roman" w:hAnsi="Times New Roman"/>
          <w:sz w:val="24"/>
          <w:szCs w:val="24"/>
        </w:rPr>
      </w:pPr>
      <w:r w:rsidRPr="00EB590E">
        <w:rPr>
          <w:rFonts w:ascii="Times New Roman" w:hAnsi="Times New Roman"/>
          <w:sz w:val="24"/>
          <w:szCs w:val="24"/>
        </w:rPr>
        <w:t>wszelkie koszty związane z wykonaniem napraw gwarancyjnych, w szczególności koszty materiałów i robocizny oraz koszty dojazdu do miejsca naprawy, transportu, dostarczenia wyrobów budowlanych i urządzeń;</w:t>
      </w:r>
    </w:p>
    <w:p w:rsidR="00B16947" w:rsidRPr="00EB590E" w:rsidRDefault="00B16947" w:rsidP="00B16947">
      <w:pPr>
        <w:pStyle w:val="Akapitzlist"/>
        <w:numPr>
          <w:ilvl w:val="0"/>
          <w:numId w:val="22"/>
        </w:numPr>
        <w:spacing w:line="240" w:lineRule="auto"/>
        <w:ind w:hanging="357"/>
        <w:rPr>
          <w:rFonts w:ascii="Times New Roman" w:hAnsi="Times New Roman"/>
          <w:sz w:val="24"/>
          <w:szCs w:val="24"/>
        </w:rPr>
      </w:pPr>
      <w:r w:rsidRPr="00EB590E">
        <w:rPr>
          <w:rFonts w:ascii="Times New Roman" w:hAnsi="Times New Roman"/>
          <w:sz w:val="24"/>
          <w:szCs w:val="24"/>
        </w:rPr>
        <w:t>koszty usunięcia wszelkich szkód, wad i usterek, które powstały w wyniku użytkowania urządzeń lub materiałów użytych przez Wykonawcę, posiadających wadę ukrytą.</w:t>
      </w:r>
    </w:p>
    <w:p w:rsidR="00B16947" w:rsidRPr="00EB590E" w:rsidRDefault="00B16947" w:rsidP="00B16947">
      <w:pPr>
        <w:pStyle w:val="Akapitzlist"/>
        <w:numPr>
          <w:ilvl w:val="0"/>
          <w:numId w:val="21"/>
        </w:numPr>
        <w:spacing w:line="240" w:lineRule="auto"/>
        <w:ind w:hanging="357"/>
        <w:rPr>
          <w:rFonts w:ascii="Times New Roman" w:hAnsi="Times New Roman"/>
          <w:sz w:val="24"/>
          <w:szCs w:val="24"/>
        </w:rPr>
      </w:pPr>
      <w:r w:rsidRPr="00EB590E">
        <w:rPr>
          <w:rFonts w:ascii="Times New Roman" w:hAnsi="Times New Roman"/>
          <w:sz w:val="24"/>
          <w:szCs w:val="24"/>
        </w:rPr>
        <w:t>W okresie rękojmi, Zamawiający będzie sprawdzał stan techniczny Przedmiotu Umowy. Przed końcem u</w:t>
      </w:r>
      <w:r>
        <w:rPr>
          <w:rFonts w:ascii="Times New Roman" w:hAnsi="Times New Roman"/>
          <w:sz w:val="24"/>
          <w:szCs w:val="24"/>
        </w:rPr>
        <w:t>pływu okresu rękojmi i usunięcia</w:t>
      </w:r>
      <w:r w:rsidRPr="00EB590E">
        <w:rPr>
          <w:rFonts w:ascii="Times New Roman" w:hAnsi="Times New Roman"/>
          <w:sz w:val="24"/>
          <w:szCs w:val="24"/>
        </w:rPr>
        <w:t xml:space="preserve"> przez Wykonawcę ewentualnych wad ujawnionych w ww. okresie, Zamawiający z udziałem Wykonawcy dokona odbioru pogwarancyjnego w celu potwierdzenia stanu technicznego Przedmiotu Umowy i zwolnienia pozostałej części Zabezpieczenia. Z przeglądu pogwarancyjnego sporządzony zostanie protokół odbioru pogwarancyjnego.</w:t>
      </w:r>
    </w:p>
    <w:p w:rsidR="00B16947" w:rsidRPr="009E0E07" w:rsidRDefault="00B16947" w:rsidP="00B16947">
      <w:pPr>
        <w:pStyle w:val="Akapitzlist"/>
        <w:numPr>
          <w:ilvl w:val="0"/>
          <w:numId w:val="21"/>
        </w:numPr>
        <w:spacing w:line="240" w:lineRule="auto"/>
        <w:ind w:hanging="357"/>
        <w:rPr>
          <w:rFonts w:ascii="Times New Roman" w:hAnsi="Times New Roman"/>
          <w:sz w:val="24"/>
          <w:szCs w:val="24"/>
        </w:rPr>
      </w:pPr>
      <w:r w:rsidRPr="00EB590E">
        <w:rPr>
          <w:rFonts w:ascii="Times New Roman" w:hAnsi="Times New Roman"/>
          <w:sz w:val="24"/>
          <w:szCs w:val="24"/>
        </w:rPr>
        <w:t xml:space="preserve">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przy pomocy strony trzeciej, na ryzyko i koszt Wykonawcy. W przypadku nie wpłacenia w wyznaczonym przez Zamawiającego terminie oszacowanych </w:t>
      </w:r>
      <w:r w:rsidRPr="009E0E07">
        <w:rPr>
          <w:rFonts w:ascii="Times New Roman" w:hAnsi="Times New Roman"/>
          <w:sz w:val="24"/>
          <w:szCs w:val="24"/>
        </w:rPr>
        <w:t xml:space="preserve">i poniesionych przez Zamawiającego kosztów usunięcia wad, zostaną one pokryte z Zabezpieczenia ustalonego na okres rękojmi. Jeżeli koszt usunięcia wad przekroczy kwotę Zabezpieczenia, to zapłaty pozostałych poniesionych kosztów Zamawiający będzie dochodził od Wykonawcy na zasadach ogólnych, to jest w myśl przepisów </w:t>
      </w:r>
      <w:proofErr w:type="spellStart"/>
      <w:r w:rsidRPr="009E0E07">
        <w:rPr>
          <w:rFonts w:ascii="Times New Roman" w:hAnsi="Times New Roman"/>
          <w:sz w:val="24"/>
          <w:szCs w:val="24"/>
        </w:rPr>
        <w:t>Kc</w:t>
      </w:r>
      <w:proofErr w:type="spellEnd"/>
      <w:r w:rsidRPr="009E0E07">
        <w:rPr>
          <w:rFonts w:ascii="Times New Roman" w:hAnsi="Times New Roman"/>
          <w:sz w:val="24"/>
          <w:szCs w:val="24"/>
        </w:rPr>
        <w:t>.</w:t>
      </w:r>
    </w:p>
    <w:p w:rsidR="00B16947" w:rsidRDefault="00B16947" w:rsidP="00B16947">
      <w:pPr>
        <w:pStyle w:val="Akapitzlist"/>
        <w:numPr>
          <w:ilvl w:val="0"/>
          <w:numId w:val="21"/>
        </w:numPr>
        <w:spacing w:line="240" w:lineRule="auto"/>
        <w:ind w:hanging="357"/>
        <w:rPr>
          <w:rFonts w:ascii="Times New Roman" w:hAnsi="Times New Roman"/>
          <w:sz w:val="24"/>
          <w:szCs w:val="24"/>
        </w:rPr>
      </w:pPr>
      <w:r w:rsidRPr="009E0E07">
        <w:rPr>
          <w:rFonts w:ascii="Times New Roman" w:hAnsi="Times New Roman"/>
          <w:sz w:val="24"/>
          <w:szCs w:val="24"/>
        </w:rPr>
        <w:t>Zamawiający może dochodzić roszczeń z tytułu rękojmi i gwarancji także po terminie określonym w ust. 1, jeżeli zgłosił wadę przed upływem tego okresu.</w:t>
      </w:r>
    </w:p>
    <w:p w:rsidR="00B16947" w:rsidRPr="005268B7" w:rsidRDefault="00B16947" w:rsidP="00B16947">
      <w:pPr>
        <w:pStyle w:val="Bezodstpw"/>
        <w:numPr>
          <w:ilvl w:val="0"/>
          <w:numId w:val="21"/>
        </w:numPr>
        <w:rPr>
          <w:rFonts w:ascii="Times New Roman" w:hAnsi="Times New Roman"/>
          <w:sz w:val="24"/>
          <w:szCs w:val="24"/>
        </w:rPr>
      </w:pPr>
      <w:r w:rsidRPr="005268B7">
        <w:rPr>
          <w:rFonts w:ascii="Times New Roman" w:hAnsi="Times New Roman"/>
          <w:sz w:val="24"/>
          <w:szCs w:val="24"/>
        </w:rPr>
        <w:t>Wykonawca zobowiązuje się przekazać Zamawiającemu wszelkie dokumenty,                           z których wynikają uprawnienia z tytułu gwarancji udzielonych przez dostawców wyrobów, maszyn i urządzeń, stosowanych (montowanych) przy wykonywaniu robót.</w:t>
      </w:r>
    </w:p>
    <w:p w:rsidR="00B16947" w:rsidRPr="00EB590E" w:rsidRDefault="00B16947" w:rsidP="00B16947">
      <w:pPr>
        <w:pStyle w:val="Akapitzlist"/>
        <w:spacing w:line="240" w:lineRule="auto"/>
        <w:rPr>
          <w:rFonts w:ascii="Times New Roman" w:hAnsi="Times New Roman"/>
          <w:sz w:val="24"/>
          <w:szCs w:val="24"/>
        </w:rPr>
      </w:pPr>
    </w:p>
    <w:p w:rsidR="00B16947" w:rsidRPr="00EB590E"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w:t>
      </w:r>
      <w:r>
        <w:rPr>
          <w:rFonts w:ascii="Times New Roman" w:hAnsi="Times New Roman"/>
          <w:b/>
          <w:bCs/>
          <w:color w:val="000000" w:themeColor="text1"/>
          <w:kern w:val="2"/>
          <w:sz w:val="24"/>
          <w:szCs w:val="24"/>
        </w:rPr>
        <w:t>11</w:t>
      </w:r>
    </w:p>
    <w:p w:rsidR="00B16947" w:rsidRPr="00B11F08"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B11F08">
        <w:rPr>
          <w:rFonts w:ascii="Times New Roman" w:hAnsi="Times New Roman"/>
          <w:b/>
          <w:bCs/>
          <w:color w:val="000000" w:themeColor="text1"/>
          <w:kern w:val="2"/>
          <w:sz w:val="24"/>
          <w:szCs w:val="24"/>
        </w:rPr>
        <w:t>Kadra Wykonawcy</w:t>
      </w:r>
    </w:p>
    <w:p w:rsidR="00B16947" w:rsidRPr="00B11F08" w:rsidRDefault="00B16947" w:rsidP="00B16947">
      <w:pPr>
        <w:spacing w:line="240" w:lineRule="auto"/>
        <w:ind w:left="284" w:hanging="284"/>
        <w:rPr>
          <w:rFonts w:ascii="Times New Roman" w:hAnsi="Times New Roman"/>
          <w:sz w:val="24"/>
          <w:szCs w:val="24"/>
        </w:rPr>
      </w:pPr>
      <w:r w:rsidRPr="00B11F08">
        <w:rPr>
          <w:rFonts w:ascii="Times New Roman" w:hAnsi="Times New Roman"/>
          <w:sz w:val="24"/>
          <w:szCs w:val="24"/>
        </w:rPr>
        <w:t>1.</w:t>
      </w:r>
      <w:r>
        <w:rPr>
          <w:rFonts w:ascii="Times New Roman" w:hAnsi="Times New Roman"/>
          <w:sz w:val="24"/>
          <w:szCs w:val="24"/>
        </w:rPr>
        <w:t xml:space="preserve"> </w:t>
      </w:r>
      <w:r w:rsidRPr="00B11F08">
        <w:rPr>
          <w:rFonts w:ascii="Times New Roman" w:hAnsi="Times New Roman"/>
          <w:sz w:val="24"/>
          <w:szCs w:val="24"/>
        </w:rPr>
        <w:t xml:space="preserve">Wykonawca zobowiązany jest zapewnić wykonanie i kierowanie robotami specjalistycznymi objętymi umową przez osoby posiadające stosowne kwalifikacje zawodowe i uprawnienia budowlane. </w:t>
      </w:r>
    </w:p>
    <w:p w:rsidR="00B16947" w:rsidRPr="006F5D02" w:rsidRDefault="00B16947" w:rsidP="00B16947">
      <w:pPr>
        <w:spacing w:line="240" w:lineRule="auto"/>
        <w:rPr>
          <w:rFonts w:ascii="Times New Roman" w:hAnsi="Times New Roman"/>
          <w:sz w:val="24"/>
          <w:szCs w:val="24"/>
        </w:rPr>
      </w:pPr>
      <w:r w:rsidRPr="00B11F08">
        <w:rPr>
          <w:rFonts w:ascii="Times New Roman" w:hAnsi="Times New Roman"/>
          <w:sz w:val="24"/>
          <w:szCs w:val="24"/>
        </w:rPr>
        <w:t xml:space="preserve">2. </w:t>
      </w:r>
      <w:r w:rsidRPr="009E0E07">
        <w:rPr>
          <w:rStyle w:val="niedziel"/>
          <w:rFonts w:ascii="Times New Roman" w:hAnsi="Times New Roman"/>
          <w:sz w:val="24"/>
          <w:szCs w:val="24"/>
        </w:rPr>
        <w:t>Wykonawca ustanowił</w:t>
      </w:r>
      <w:r>
        <w:rPr>
          <w:rStyle w:val="niedziel"/>
          <w:rFonts w:ascii="Times New Roman" w:hAnsi="Times New Roman"/>
          <w:sz w:val="24"/>
          <w:szCs w:val="24"/>
        </w:rPr>
        <w:t xml:space="preserve"> </w:t>
      </w:r>
      <w:r w:rsidRPr="006F5D02">
        <w:rPr>
          <w:rFonts w:ascii="Times New Roman" w:hAnsi="Times New Roman"/>
          <w:sz w:val="24"/>
          <w:szCs w:val="24"/>
        </w:rPr>
        <w:t>………………….. jako Kierownika budowy.</w:t>
      </w:r>
    </w:p>
    <w:p w:rsidR="00B16947" w:rsidRPr="005268B7" w:rsidRDefault="00B16947" w:rsidP="00B16947">
      <w:pPr>
        <w:pStyle w:val="Bezodstpw"/>
        <w:ind w:left="284" w:hanging="284"/>
        <w:rPr>
          <w:rFonts w:ascii="Times New Roman" w:hAnsi="Times New Roman"/>
          <w:sz w:val="24"/>
          <w:szCs w:val="24"/>
        </w:rPr>
      </w:pPr>
      <w:r w:rsidRPr="005268B7">
        <w:rPr>
          <w:rFonts w:ascii="Times New Roman" w:hAnsi="Times New Roman"/>
          <w:sz w:val="24"/>
          <w:szCs w:val="24"/>
        </w:rPr>
        <w:t>3.</w:t>
      </w:r>
      <w:r>
        <w:t xml:space="preserve"> </w:t>
      </w:r>
      <w:r w:rsidRPr="005268B7">
        <w:rPr>
          <w:rFonts w:ascii="Times New Roman" w:hAnsi="Times New Roman"/>
          <w:sz w:val="24"/>
          <w:szCs w:val="24"/>
        </w:rPr>
        <w:t>Wykonawca ma prawo zgłosić Zamawiającemu na piśmie w terminie 3 dni roboczych zastrzeżenia do decyzji i poleceń Inspektora nadzoru inwestorskiego. Zastrzeżenia wraz ze stanowiskiem Inspektora nadzoru inwestorskiego do zastrzeżeń będą podlegały rozstrzygnięciu przez Zamawiającego.</w:t>
      </w:r>
    </w:p>
    <w:p w:rsidR="00B16947" w:rsidRPr="009E0E07" w:rsidRDefault="00B16947" w:rsidP="00B16947">
      <w:p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4. Do obowiązków Kierownika budowy lub przedstawiciela Wykonawcy na</w:t>
      </w:r>
      <w:r w:rsidRPr="009E0E07">
        <w:rPr>
          <w:rStyle w:val="niedziel"/>
          <w:rFonts w:ascii="Times New Roman" w:hAnsi="Times New Roman"/>
          <w:sz w:val="24"/>
          <w:szCs w:val="24"/>
        </w:rPr>
        <w:t>leży:</w:t>
      </w:r>
    </w:p>
    <w:p w:rsidR="00B16947"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z w:val="24"/>
          <w:szCs w:val="24"/>
        </w:rPr>
        <w:t>rzetelne zapoznanie się z Umową, SWZ, pytaniami i odpowiedziami do treści SWZ, decyzjami administracyjnymi dotyczącymi zamierzenia budowlanego, dokumentacją projektową i </w:t>
      </w:r>
      <w:proofErr w:type="spellStart"/>
      <w:r w:rsidRPr="001C6AD4">
        <w:rPr>
          <w:rFonts w:ascii="Times New Roman" w:hAnsi="Times New Roman"/>
          <w:sz w:val="24"/>
          <w:szCs w:val="24"/>
        </w:rPr>
        <w:t>STW</w:t>
      </w:r>
      <w:r w:rsidRPr="001C6AD4">
        <w:rPr>
          <w:rStyle w:val="niedziel"/>
          <w:rFonts w:ascii="Times New Roman" w:hAnsi="Times New Roman"/>
          <w:sz w:val="24"/>
          <w:szCs w:val="24"/>
        </w:rPr>
        <w:t>iORB</w:t>
      </w:r>
      <w:proofErr w:type="spellEnd"/>
      <w:r w:rsidRPr="001C6AD4">
        <w:rPr>
          <w:rStyle w:val="niedziel"/>
          <w:rFonts w:ascii="Times New Roman" w:hAnsi="Times New Roman"/>
          <w:sz w:val="24"/>
          <w:szCs w:val="24"/>
        </w:rPr>
        <w:t>;</w:t>
      </w:r>
    </w:p>
    <w:p w:rsidR="00B16947"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z w:val="24"/>
          <w:szCs w:val="24"/>
        </w:rPr>
        <w:lastRenderedPageBreak/>
        <w:t>wykonywanie obowiązków wynikających z prawa budowlanego i rozporządzeń wykonawc</w:t>
      </w:r>
      <w:r w:rsidRPr="001C6AD4">
        <w:rPr>
          <w:rStyle w:val="niedziel"/>
          <w:rFonts w:ascii="Times New Roman" w:hAnsi="Times New Roman"/>
          <w:sz w:val="24"/>
          <w:szCs w:val="24"/>
        </w:rPr>
        <w:t>zych, a także decyzji administracyjnych;</w:t>
      </w:r>
    </w:p>
    <w:p w:rsidR="00B16947" w:rsidRPr="001C6AD4"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pacing w:val="-2"/>
          <w:sz w:val="24"/>
          <w:szCs w:val="24"/>
        </w:rPr>
      </w:pPr>
      <w:r w:rsidRPr="001C6AD4">
        <w:rPr>
          <w:rFonts w:ascii="Times New Roman" w:hAnsi="Times New Roman"/>
          <w:sz w:val="24"/>
          <w:szCs w:val="24"/>
        </w:rPr>
        <w:t>protokolarne przejęcie od przedstawiciela Zamawiającego i odpowiednie zabezpieczenie frontów robót wraz ze znajdującymi się na nim urządzeniami budowlanymi i stałymi urządzeniami określającymi lokalizację punktów osnowy geodezyjnej oraz podlegającymi ochronie elementami środowiska przyrodniczego i kulturo</w:t>
      </w:r>
      <w:r w:rsidRPr="001C6AD4">
        <w:rPr>
          <w:rStyle w:val="niedziel"/>
          <w:rFonts w:ascii="Times New Roman" w:hAnsi="Times New Roman"/>
          <w:sz w:val="24"/>
          <w:szCs w:val="24"/>
        </w:rPr>
        <w:t>wego;</w:t>
      </w:r>
    </w:p>
    <w:p w:rsidR="00B16947" w:rsidRPr="001C6AD4"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pacing w:val="-2"/>
          <w:sz w:val="24"/>
          <w:szCs w:val="24"/>
        </w:rPr>
        <w:t xml:space="preserve">zorganizowanie budowy i kierowanie budową w zakresie frontów robót w sposób zgodny z decyzjami administracyjnymi dotyczącymi zamierzenia budowlanego, dokumentacją projektową, </w:t>
      </w:r>
      <w:proofErr w:type="spellStart"/>
      <w:r w:rsidRPr="001C6AD4">
        <w:rPr>
          <w:rFonts w:ascii="Times New Roman" w:hAnsi="Times New Roman"/>
          <w:spacing w:val="-2"/>
          <w:sz w:val="24"/>
          <w:szCs w:val="24"/>
        </w:rPr>
        <w:t>STWiORB</w:t>
      </w:r>
      <w:proofErr w:type="spellEnd"/>
      <w:r w:rsidRPr="001C6AD4">
        <w:rPr>
          <w:rFonts w:ascii="Times New Roman" w:hAnsi="Times New Roman"/>
          <w:spacing w:val="-2"/>
          <w:sz w:val="24"/>
          <w:szCs w:val="24"/>
        </w:rPr>
        <w:t>, zasadami wiedzy technicznej i przepi</w:t>
      </w:r>
      <w:r w:rsidRPr="001C6AD4">
        <w:rPr>
          <w:rStyle w:val="niedziel"/>
          <w:rFonts w:ascii="Times New Roman" w:hAnsi="Times New Roman"/>
          <w:spacing w:val="-2"/>
          <w:sz w:val="24"/>
          <w:szCs w:val="24"/>
        </w:rPr>
        <w:t>sami;</w:t>
      </w:r>
    </w:p>
    <w:p w:rsidR="00B16947" w:rsidRPr="001C6AD4"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pacing w:val="-2"/>
          <w:sz w:val="24"/>
          <w:szCs w:val="24"/>
        </w:rPr>
      </w:pPr>
      <w:r w:rsidRPr="001C6AD4">
        <w:rPr>
          <w:rFonts w:ascii="Times New Roman" w:hAnsi="Times New Roman"/>
          <w:sz w:val="24"/>
          <w:szCs w:val="24"/>
        </w:rPr>
        <w:t>uczestniczenie w naradach koordynacyj</w:t>
      </w:r>
      <w:r w:rsidRPr="001C6AD4">
        <w:rPr>
          <w:rStyle w:val="niedziel"/>
          <w:rFonts w:ascii="Times New Roman" w:hAnsi="Times New Roman"/>
          <w:sz w:val="24"/>
          <w:szCs w:val="24"/>
        </w:rPr>
        <w:t>nych;</w:t>
      </w:r>
    </w:p>
    <w:p w:rsidR="00B16947" w:rsidRPr="001C6AD4"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pacing w:val="-2"/>
          <w:sz w:val="24"/>
          <w:szCs w:val="24"/>
        </w:rPr>
        <w:t xml:space="preserve">zawiadomienie </w:t>
      </w:r>
      <w:r w:rsidRPr="001C6AD4">
        <w:rPr>
          <w:rFonts w:ascii="Times New Roman" w:hAnsi="Times New Roman"/>
          <w:sz w:val="24"/>
          <w:szCs w:val="24"/>
        </w:rPr>
        <w:t>Zamawiającego</w:t>
      </w:r>
      <w:r w:rsidRPr="001C6AD4">
        <w:rPr>
          <w:rFonts w:ascii="Times New Roman" w:hAnsi="Times New Roman"/>
          <w:spacing w:val="-2"/>
          <w:sz w:val="24"/>
          <w:szCs w:val="24"/>
        </w:rPr>
        <w:t xml:space="preserve"> na piśmie o gotowości do przeprowadzenia wymaganych przepisami prawa prób i sprawdzeń instalacji, urządzeń technicznych</w:t>
      </w:r>
      <w:r w:rsidRPr="001C6AD4">
        <w:rPr>
          <w:rStyle w:val="niedziel"/>
          <w:rFonts w:ascii="Times New Roman" w:hAnsi="Times New Roman"/>
          <w:spacing w:val="-2"/>
          <w:sz w:val="24"/>
          <w:szCs w:val="24"/>
        </w:rPr>
        <w:t>;</w:t>
      </w:r>
    </w:p>
    <w:p w:rsidR="00B16947"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z w:val="24"/>
          <w:szCs w:val="24"/>
        </w:rPr>
        <w:t>zgłaszanie na piśmie Inspektorowi Nadzoru Inwestorskiego i Zamawiającemu gotowości do odbioru robót budowla</w:t>
      </w:r>
      <w:r w:rsidRPr="001C6AD4">
        <w:rPr>
          <w:rStyle w:val="niedziel"/>
          <w:rFonts w:ascii="Times New Roman" w:hAnsi="Times New Roman"/>
          <w:sz w:val="24"/>
          <w:szCs w:val="24"/>
        </w:rPr>
        <w:t>nych;</w:t>
      </w:r>
    </w:p>
    <w:p w:rsidR="00B16947" w:rsidRDefault="00B16947" w:rsidP="00B16947">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Fonts w:ascii="Times New Roman" w:hAnsi="Times New Roman"/>
          <w:sz w:val="24"/>
          <w:szCs w:val="24"/>
        </w:rPr>
      </w:pPr>
      <w:r w:rsidRPr="001C6AD4">
        <w:rPr>
          <w:rFonts w:ascii="Times New Roman" w:hAnsi="Times New Roman"/>
          <w:sz w:val="24"/>
          <w:szCs w:val="24"/>
        </w:rPr>
        <w:t>zgłoszenie do odbioru końcowego oraz uczestniczenie w czynnościach odbioru końcowego i zapewnienie usunięcia stwierdzonych wad, a także przekazanie Zamawiającemu oświadczenia o:</w:t>
      </w:r>
    </w:p>
    <w:p w:rsidR="00B16947" w:rsidRPr="001C6AD4" w:rsidRDefault="00B16947" w:rsidP="00B16947">
      <w:pPr>
        <w:pStyle w:val="Akapitzlist"/>
        <w:tabs>
          <w:tab w:val="num" w:pos="1134"/>
        </w:tabs>
        <w:overflowPunct/>
        <w:autoSpaceDE/>
        <w:autoSpaceDN/>
        <w:adjustRightInd/>
        <w:spacing w:before="60" w:after="120" w:line="240" w:lineRule="auto"/>
        <w:ind w:left="567"/>
        <w:contextualSpacing/>
        <w:textAlignment w:val="auto"/>
        <w:rPr>
          <w:rFonts w:ascii="Times New Roman" w:hAnsi="Times New Roman"/>
          <w:sz w:val="24"/>
          <w:szCs w:val="24"/>
        </w:rPr>
      </w:pPr>
      <w:r w:rsidRPr="001C6AD4">
        <w:rPr>
          <w:rFonts w:ascii="Times New Roman" w:hAnsi="Times New Roman"/>
          <w:sz w:val="24"/>
          <w:szCs w:val="24"/>
        </w:rPr>
        <w:t xml:space="preserve">a) zgodności wykonania robót budowlanych, w tym robót ulegających zakryciu, z decyzjami administracyjnymi dotyczącymi przedsięwzięcia budowlanego, projektem budowlanym, projektami wykonawczymi, </w:t>
      </w:r>
      <w:proofErr w:type="spellStart"/>
      <w:r w:rsidRPr="001C6AD4">
        <w:rPr>
          <w:rFonts w:ascii="Times New Roman" w:hAnsi="Times New Roman"/>
          <w:sz w:val="24"/>
          <w:szCs w:val="24"/>
        </w:rPr>
        <w:t>STWiORB</w:t>
      </w:r>
      <w:proofErr w:type="spellEnd"/>
      <w:r w:rsidRPr="001C6AD4">
        <w:rPr>
          <w:rFonts w:ascii="Times New Roman" w:hAnsi="Times New Roman"/>
          <w:sz w:val="24"/>
          <w:szCs w:val="24"/>
        </w:rPr>
        <w:t>, zasadami wiedzy technicznej oraz przepi</w:t>
      </w:r>
      <w:r w:rsidRPr="001C6AD4">
        <w:rPr>
          <w:rStyle w:val="niedziel"/>
          <w:rFonts w:ascii="Times New Roman" w:hAnsi="Times New Roman"/>
          <w:sz w:val="24"/>
          <w:szCs w:val="24"/>
        </w:rPr>
        <w:t>sami,</w:t>
      </w:r>
    </w:p>
    <w:p w:rsidR="00B16947" w:rsidRPr="009E0E07" w:rsidRDefault="00B16947" w:rsidP="00B16947">
      <w:pPr>
        <w:tabs>
          <w:tab w:val="num" w:pos="1134"/>
        </w:tabs>
        <w:spacing w:line="240" w:lineRule="auto"/>
        <w:ind w:left="567"/>
        <w:rPr>
          <w:rFonts w:ascii="Times New Roman" w:hAnsi="Times New Roman"/>
          <w:sz w:val="24"/>
          <w:szCs w:val="24"/>
        </w:rPr>
      </w:pPr>
      <w:r>
        <w:rPr>
          <w:rFonts w:ascii="Times New Roman" w:hAnsi="Times New Roman"/>
          <w:sz w:val="24"/>
          <w:szCs w:val="24"/>
        </w:rPr>
        <w:t>b</w:t>
      </w:r>
      <w:r w:rsidRPr="009E0E07">
        <w:rPr>
          <w:rFonts w:ascii="Times New Roman" w:hAnsi="Times New Roman"/>
          <w:sz w:val="24"/>
          <w:szCs w:val="24"/>
        </w:rPr>
        <w:t>) doprowadzeniu do należytego stanu i porządku terenu budowy i terenów przyleg</w:t>
      </w:r>
      <w:r w:rsidRPr="009E0E07">
        <w:rPr>
          <w:rStyle w:val="niedziel"/>
          <w:rFonts w:ascii="Times New Roman" w:hAnsi="Times New Roman"/>
          <w:sz w:val="24"/>
          <w:szCs w:val="24"/>
        </w:rPr>
        <w:t>łych po swoich robotach;</w:t>
      </w:r>
    </w:p>
    <w:p w:rsidR="00B16947" w:rsidRDefault="00B16947" w:rsidP="00B16947">
      <w:pPr>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C30CE3">
        <w:rPr>
          <w:rFonts w:ascii="Times New Roman" w:hAnsi="Times New Roman"/>
          <w:sz w:val="24"/>
          <w:szCs w:val="24"/>
        </w:rPr>
        <w:t>uczestniczenie w obowiązkowej kontr</w:t>
      </w:r>
      <w:r w:rsidRPr="00C30CE3">
        <w:rPr>
          <w:rStyle w:val="niedziel"/>
          <w:rFonts w:ascii="Times New Roman" w:hAnsi="Times New Roman"/>
          <w:sz w:val="24"/>
          <w:szCs w:val="24"/>
        </w:rPr>
        <w:t>oli</w:t>
      </w:r>
      <w:r w:rsidRPr="00C30CE3">
        <w:rPr>
          <w:rFonts w:ascii="Times New Roman" w:hAnsi="Times New Roman"/>
          <w:sz w:val="24"/>
          <w:szCs w:val="24"/>
        </w:rPr>
        <w:t xml:space="preserve"> przeprowadzanej przez organ nadzoru budowlanego w celu zbadania zgodności realizacji robót budowlanych z pozwoleniem o budowę i projektem budowl</w:t>
      </w:r>
      <w:r w:rsidRPr="00C30CE3">
        <w:rPr>
          <w:rStyle w:val="niedziel"/>
          <w:rFonts w:ascii="Times New Roman" w:hAnsi="Times New Roman"/>
          <w:sz w:val="24"/>
          <w:szCs w:val="24"/>
        </w:rPr>
        <w:t>anym.</w:t>
      </w:r>
    </w:p>
    <w:p w:rsidR="00B16947" w:rsidRDefault="00B16947" w:rsidP="00B16947">
      <w:pPr>
        <w:numPr>
          <w:ilvl w:val="0"/>
          <w:numId w:val="8"/>
        </w:numPr>
        <w:tabs>
          <w:tab w:val="num" w:pos="1134"/>
        </w:tabs>
        <w:overflowPunct/>
        <w:autoSpaceDE/>
        <w:autoSpaceDN/>
        <w:adjustRightInd/>
        <w:spacing w:before="60" w:after="120" w:line="240" w:lineRule="auto"/>
        <w:contextualSpacing/>
        <w:textAlignment w:val="auto"/>
        <w:rPr>
          <w:rStyle w:val="niedziel"/>
          <w:rFonts w:ascii="Times New Roman" w:hAnsi="Times New Roman"/>
          <w:sz w:val="24"/>
          <w:szCs w:val="24"/>
        </w:rPr>
      </w:pPr>
      <w:r w:rsidRPr="001C6AD4">
        <w:rPr>
          <w:rFonts w:ascii="Times New Roman" w:hAnsi="Times New Roman"/>
          <w:sz w:val="24"/>
          <w:szCs w:val="24"/>
        </w:rPr>
        <w:t xml:space="preserve"> Kierownik budowy i Przedstawiciel Wykonawcy zobowiązani są do przebywania na terenie budowy w czasie wykonywania robót budowlanych odpowiednich do zakresu ich specjaln</w:t>
      </w:r>
      <w:r w:rsidRPr="001C6AD4">
        <w:rPr>
          <w:rStyle w:val="niedziel"/>
          <w:rFonts w:ascii="Times New Roman" w:hAnsi="Times New Roman"/>
          <w:sz w:val="24"/>
          <w:szCs w:val="24"/>
        </w:rPr>
        <w:t>ości.</w:t>
      </w:r>
    </w:p>
    <w:p w:rsidR="00B16947" w:rsidRPr="001C6AD4" w:rsidRDefault="00B16947" w:rsidP="00B16947">
      <w:pPr>
        <w:numPr>
          <w:ilvl w:val="0"/>
          <w:numId w:val="8"/>
        </w:numPr>
        <w:tabs>
          <w:tab w:val="num" w:pos="1134"/>
        </w:tabs>
        <w:overflowPunct/>
        <w:autoSpaceDE/>
        <w:autoSpaceDN/>
        <w:adjustRightInd/>
        <w:spacing w:before="60" w:after="120" w:line="240" w:lineRule="auto"/>
        <w:contextualSpacing/>
        <w:textAlignment w:val="auto"/>
        <w:rPr>
          <w:rStyle w:val="niedziel"/>
          <w:rFonts w:ascii="Times New Roman" w:hAnsi="Times New Roman"/>
          <w:sz w:val="24"/>
          <w:szCs w:val="24"/>
        </w:rPr>
      </w:pPr>
      <w:r w:rsidRPr="001C6AD4">
        <w:rPr>
          <w:rFonts w:ascii="Times New Roman" w:hAnsi="Times New Roman"/>
          <w:sz w:val="24"/>
          <w:szCs w:val="24"/>
        </w:rPr>
        <w:t>Jeż</w:t>
      </w:r>
      <w:r w:rsidRPr="001C6AD4">
        <w:rPr>
          <w:rStyle w:val="niedziel"/>
          <w:rFonts w:ascii="Times New Roman" w:hAnsi="Times New Roman"/>
          <w:sz w:val="24"/>
          <w:szCs w:val="24"/>
        </w:rPr>
        <w:t>eli</w:t>
      </w:r>
      <w:r w:rsidRPr="001C6AD4">
        <w:rPr>
          <w:rFonts w:ascii="Times New Roman" w:hAnsi="Times New Roman"/>
          <w:sz w:val="24"/>
          <w:szCs w:val="24"/>
        </w:rPr>
        <w:t xml:space="preserve"> w toku wykonywania usług i robót budowlanych obiektywnie konieczna będzie zmiana osoby, o której mowa w ust. 2, Strona powiadomi o tym fakcie drugą Stronę, wskazując przyczynę zmiany oraz imię i nazwisko proponowanego zastępcy, a także przedstawiając jego kwalifikacje, co najmniej równe kwalifikacjom wymaganym przez Zamawiającego w postępowaniu o udzielenie zamówienia publicznego prowadzącym do zawarcia U</w:t>
      </w:r>
      <w:r w:rsidRPr="001C6AD4">
        <w:rPr>
          <w:rStyle w:val="niedziel"/>
          <w:rFonts w:ascii="Times New Roman" w:hAnsi="Times New Roman"/>
          <w:sz w:val="24"/>
          <w:szCs w:val="24"/>
        </w:rPr>
        <w:t>mowy.</w:t>
      </w:r>
    </w:p>
    <w:p w:rsidR="00B16947" w:rsidRPr="009E0E07" w:rsidRDefault="00B16947" w:rsidP="00B16947">
      <w:pPr>
        <w:numPr>
          <w:ilvl w:val="0"/>
          <w:numId w:val="8"/>
        </w:numPr>
        <w:overflowPunct/>
        <w:autoSpaceDE/>
        <w:autoSpaceDN/>
        <w:adjustRightInd/>
        <w:spacing w:before="60" w:after="120" w:line="240" w:lineRule="auto"/>
        <w:contextualSpacing/>
        <w:textAlignment w:val="auto"/>
        <w:rPr>
          <w:rStyle w:val="niedziel"/>
          <w:rFonts w:ascii="Times New Roman" w:hAnsi="Times New Roman"/>
          <w:spacing w:val="-3"/>
          <w:sz w:val="24"/>
          <w:szCs w:val="24"/>
        </w:rPr>
      </w:pPr>
      <w:r w:rsidRPr="009E0E07">
        <w:rPr>
          <w:rFonts w:ascii="Times New Roman" w:hAnsi="Times New Roman"/>
          <w:sz w:val="24"/>
          <w:szCs w:val="24"/>
        </w:rPr>
        <w:t>Strona jest zobowiązana przedłożyć drugiej Stronie propozycje zmian, o których mowa w ust. </w:t>
      </w:r>
      <w:r>
        <w:rPr>
          <w:rFonts w:ascii="Times New Roman" w:hAnsi="Times New Roman"/>
          <w:sz w:val="24"/>
          <w:szCs w:val="24"/>
        </w:rPr>
        <w:t>2</w:t>
      </w:r>
      <w:r w:rsidRPr="009E0E07">
        <w:rPr>
          <w:rFonts w:ascii="Times New Roman" w:hAnsi="Times New Roman"/>
          <w:sz w:val="24"/>
          <w:szCs w:val="24"/>
        </w:rPr>
        <w:t xml:space="preserve">, nie później niż w terminie </w:t>
      </w:r>
      <w:r w:rsidRPr="009E0E07">
        <w:rPr>
          <w:rStyle w:val="italic"/>
          <w:rFonts w:ascii="Times New Roman" w:hAnsi="Times New Roman"/>
          <w:i w:val="0"/>
          <w:iCs/>
          <w:spacing w:val="-3"/>
          <w:sz w:val="24"/>
          <w:szCs w:val="24"/>
        </w:rPr>
        <w:t>3</w:t>
      </w:r>
      <w:r w:rsidRPr="009E0E07">
        <w:rPr>
          <w:rStyle w:val="italic"/>
          <w:rFonts w:ascii="Times New Roman" w:hAnsi="Times New Roman"/>
          <w:iCs/>
          <w:spacing w:val="-3"/>
          <w:sz w:val="24"/>
          <w:szCs w:val="24"/>
        </w:rPr>
        <w:t xml:space="preserve"> </w:t>
      </w:r>
      <w:r w:rsidRPr="009E0E07">
        <w:rPr>
          <w:rFonts w:ascii="Times New Roman" w:hAnsi="Times New Roman"/>
          <w:sz w:val="24"/>
          <w:szCs w:val="24"/>
        </w:rPr>
        <w:t>dni roboczych przed planowanym skierowaniem nowej osoby do realizacji przedmiotu Umowy, a w sytuacjach nagłych i nieprzewidzianych, kiedy dochowanie terminu wskazanego w zdaniu poprzedzającym nie jest możliwe – w najkrótszym możliwym term</w:t>
      </w:r>
      <w:r w:rsidRPr="009E0E07">
        <w:rPr>
          <w:rStyle w:val="niedziel"/>
          <w:rFonts w:ascii="Times New Roman" w:hAnsi="Times New Roman"/>
          <w:spacing w:val="-3"/>
          <w:sz w:val="24"/>
          <w:szCs w:val="24"/>
        </w:rPr>
        <w:t>inie.</w:t>
      </w:r>
    </w:p>
    <w:p w:rsidR="00B16947" w:rsidRPr="009E0E07" w:rsidRDefault="00B16947" w:rsidP="00B16947">
      <w:pPr>
        <w:numPr>
          <w:ilvl w:val="0"/>
          <w:numId w:val="8"/>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Opóźnienie w wykonywaniu przedmiotu Umowy wynikająca z braku ciągłości pracy lub dyspozycyjności kierownika robót będzie traktowana jako przyczyna leżąca po stronie Wykonawcy i nie może stanowić podstawy do przedłużenia terminów wskazanych w postanowieniach U</w:t>
      </w:r>
      <w:r w:rsidRPr="009E0E07">
        <w:rPr>
          <w:rStyle w:val="niedziel"/>
          <w:rFonts w:ascii="Times New Roman" w:hAnsi="Times New Roman"/>
          <w:sz w:val="24"/>
          <w:szCs w:val="24"/>
        </w:rPr>
        <w:t>mowy.</w:t>
      </w:r>
    </w:p>
    <w:p w:rsidR="00B16947" w:rsidRDefault="00B16947" w:rsidP="00B16947">
      <w:pPr>
        <w:spacing w:line="240" w:lineRule="auto"/>
        <w:jc w:val="center"/>
        <w:rPr>
          <w:rFonts w:ascii="Times New Roman" w:hAnsi="Times New Roman"/>
          <w:b/>
          <w:bCs/>
          <w:kern w:val="2"/>
          <w:sz w:val="24"/>
          <w:szCs w:val="24"/>
        </w:rPr>
      </w:pPr>
    </w:p>
    <w:p w:rsidR="00B16947" w:rsidRPr="006B504F" w:rsidRDefault="00B16947" w:rsidP="00B16947">
      <w:pPr>
        <w:spacing w:line="240" w:lineRule="auto"/>
        <w:jc w:val="center"/>
        <w:rPr>
          <w:rFonts w:ascii="Times New Roman" w:hAnsi="Times New Roman"/>
          <w:b/>
          <w:bCs/>
          <w:kern w:val="2"/>
          <w:sz w:val="24"/>
          <w:szCs w:val="24"/>
        </w:rPr>
      </w:pPr>
      <w:r w:rsidRPr="006B504F">
        <w:rPr>
          <w:rFonts w:ascii="Times New Roman" w:hAnsi="Times New Roman"/>
          <w:b/>
          <w:bCs/>
          <w:kern w:val="2"/>
          <w:sz w:val="24"/>
          <w:szCs w:val="24"/>
        </w:rPr>
        <w:t>§ 12</w:t>
      </w:r>
    </w:p>
    <w:p w:rsidR="00B16947" w:rsidRPr="006B504F" w:rsidRDefault="00B16947" w:rsidP="00B16947">
      <w:pPr>
        <w:spacing w:line="240" w:lineRule="auto"/>
        <w:jc w:val="center"/>
        <w:rPr>
          <w:rFonts w:ascii="Times New Roman" w:hAnsi="Times New Roman"/>
          <w:b/>
          <w:bCs/>
          <w:kern w:val="2"/>
          <w:sz w:val="24"/>
          <w:szCs w:val="24"/>
        </w:rPr>
      </w:pPr>
      <w:r w:rsidRPr="006B504F">
        <w:rPr>
          <w:rFonts w:ascii="Times New Roman" w:hAnsi="Times New Roman"/>
          <w:b/>
          <w:bCs/>
          <w:kern w:val="2"/>
          <w:sz w:val="24"/>
          <w:szCs w:val="24"/>
        </w:rPr>
        <w:t>Zmiana umowy</w:t>
      </w:r>
      <w:r>
        <w:rPr>
          <w:rFonts w:ascii="Times New Roman" w:hAnsi="Times New Roman"/>
          <w:b/>
          <w:bCs/>
          <w:kern w:val="2"/>
          <w:sz w:val="24"/>
          <w:szCs w:val="24"/>
        </w:rPr>
        <w:t xml:space="preserve"> </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Zmiana umowy może nastąpić w przypadkach:</w:t>
      </w:r>
    </w:p>
    <w:p w:rsidR="00B16947" w:rsidRPr="006B504F" w:rsidRDefault="00B16947" w:rsidP="00B16947">
      <w:pPr>
        <w:pStyle w:val="Akapitzlist"/>
        <w:numPr>
          <w:ilvl w:val="0"/>
          <w:numId w:val="25"/>
        </w:numPr>
        <w:spacing w:line="240" w:lineRule="auto"/>
        <w:rPr>
          <w:rFonts w:ascii="Times New Roman" w:hAnsi="Times New Roman"/>
          <w:sz w:val="24"/>
          <w:szCs w:val="24"/>
        </w:rPr>
      </w:pPr>
      <w:r w:rsidRPr="006B504F">
        <w:rPr>
          <w:rFonts w:ascii="Times New Roman" w:hAnsi="Times New Roman"/>
          <w:sz w:val="24"/>
          <w:szCs w:val="24"/>
        </w:rPr>
        <w:t xml:space="preserve">określonych ustawą </w:t>
      </w:r>
      <w:proofErr w:type="spellStart"/>
      <w:r w:rsidRPr="006B504F">
        <w:rPr>
          <w:rFonts w:ascii="Times New Roman" w:hAnsi="Times New Roman"/>
          <w:sz w:val="24"/>
          <w:szCs w:val="24"/>
        </w:rPr>
        <w:t>Pzp</w:t>
      </w:r>
      <w:proofErr w:type="spellEnd"/>
      <w:r w:rsidRPr="006B504F">
        <w:rPr>
          <w:rFonts w:ascii="Times New Roman" w:hAnsi="Times New Roman"/>
          <w:sz w:val="24"/>
          <w:szCs w:val="24"/>
        </w:rPr>
        <w:t>;</w:t>
      </w:r>
    </w:p>
    <w:p w:rsidR="00B16947" w:rsidRPr="006B504F" w:rsidRDefault="00B16947" w:rsidP="00B16947">
      <w:pPr>
        <w:pStyle w:val="Akapitzlist"/>
        <w:numPr>
          <w:ilvl w:val="0"/>
          <w:numId w:val="25"/>
        </w:numPr>
        <w:spacing w:line="240" w:lineRule="auto"/>
        <w:rPr>
          <w:rFonts w:ascii="Times New Roman" w:hAnsi="Times New Roman"/>
          <w:sz w:val="24"/>
          <w:szCs w:val="24"/>
        </w:rPr>
      </w:pPr>
      <w:r w:rsidRPr="006B504F">
        <w:rPr>
          <w:rFonts w:ascii="Times New Roman" w:hAnsi="Times New Roman"/>
          <w:sz w:val="24"/>
          <w:szCs w:val="24"/>
        </w:rPr>
        <w:t>przewidzianych w niniejszej umowie.</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Zmiany mogą być inicjowane przez Zamawiającego lub przez Wykonawcę.</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Zmiany, o których mowa w ust. 1 pkt 2 mogą dotyczyć:</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lastRenderedPageBreak/>
        <w:t xml:space="preserve">zastosowania innych niż przewidziane w dokumentach, o których mowa w § 1 ust. 3 technologii, materiałów, urządzeń oraz rozwiązań projektowych </w:t>
      </w:r>
      <w:r>
        <w:rPr>
          <w:rFonts w:ascii="Times New Roman" w:hAnsi="Times New Roman"/>
          <w:sz w:val="24"/>
          <w:szCs w:val="24"/>
        </w:rPr>
        <w:t xml:space="preserve">                                                 </w:t>
      </w:r>
      <w:r w:rsidRPr="006B504F">
        <w:rPr>
          <w:rFonts w:ascii="Times New Roman" w:hAnsi="Times New Roman"/>
          <w:sz w:val="24"/>
          <w:szCs w:val="24"/>
        </w:rPr>
        <w:t>i funkcjonalnych;</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t>aktualizacji rozwiązań projektowych z uwagi na postęp technologiczny;</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t>zmiany rozwiązań projektowych z uwagi na wykryte w dokumentach, o których mowa w § 1 ust. 3 wady lub usterki;</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t>zmiany położenia lub wysokości części robót budowlanych;</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t>zmiany w kolejności i terminach wykonywania robót budowlanych;</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t>rezygnacji z wykonania części robót budowlanych;</w:t>
      </w:r>
    </w:p>
    <w:p w:rsidR="00B16947" w:rsidRPr="006B504F" w:rsidRDefault="00B16947" w:rsidP="00B16947">
      <w:pPr>
        <w:pStyle w:val="Akapitzlist"/>
        <w:numPr>
          <w:ilvl w:val="0"/>
          <w:numId w:val="26"/>
        </w:numPr>
        <w:spacing w:line="240" w:lineRule="auto"/>
        <w:rPr>
          <w:rFonts w:ascii="Times New Roman" w:hAnsi="Times New Roman"/>
          <w:sz w:val="24"/>
          <w:szCs w:val="24"/>
        </w:rPr>
      </w:pPr>
      <w:r w:rsidRPr="006B504F">
        <w:rPr>
          <w:rFonts w:ascii="Times New Roman" w:hAnsi="Times New Roman"/>
          <w:sz w:val="24"/>
          <w:szCs w:val="24"/>
        </w:rPr>
        <w:t>terminu realizacji umowy.</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W przypadku gdy zmiany, o których mowa w ust. 3, proponuje Wykonawca, warunkiem ich dokonania jest złożenie przez Wykonawcę wniosku zawierającego:</w:t>
      </w:r>
    </w:p>
    <w:p w:rsidR="00B16947" w:rsidRPr="006B504F" w:rsidRDefault="00B16947" w:rsidP="00B16947">
      <w:pPr>
        <w:pStyle w:val="Akapitzlist"/>
        <w:numPr>
          <w:ilvl w:val="0"/>
          <w:numId w:val="27"/>
        </w:numPr>
        <w:spacing w:line="240" w:lineRule="auto"/>
        <w:rPr>
          <w:rFonts w:ascii="Times New Roman" w:hAnsi="Times New Roman"/>
          <w:sz w:val="24"/>
          <w:szCs w:val="24"/>
        </w:rPr>
      </w:pPr>
      <w:r w:rsidRPr="006B504F">
        <w:rPr>
          <w:rFonts w:ascii="Times New Roman" w:hAnsi="Times New Roman"/>
          <w:sz w:val="24"/>
          <w:szCs w:val="24"/>
        </w:rPr>
        <w:t>opis propozycji zmiany;</w:t>
      </w:r>
    </w:p>
    <w:p w:rsidR="00B16947" w:rsidRPr="006B504F" w:rsidRDefault="00B16947" w:rsidP="00B16947">
      <w:pPr>
        <w:pStyle w:val="Akapitzlist"/>
        <w:numPr>
          <w:ilvl w:val="0"/>
          <w:numId w:val="27"/>
        </w:numPr>
        <w:spacing w:line="240" w:lineRule="auto"/>
        <w:rPr>
          <w:rFonts w:ascii="Times New Roman" w:hAnsi="Times New Roman"/>
          <w:sz w:val="24"/>
          <w:szCs w:val="24"/>
        </w:rPr>
      </w:pPr>
      <w:r w:rsidRPr="006B504F">
        <w:rPr>
          <w:rFonts w:ascii="Times New Roman" w:hAnsi="Times New Roman"/>
          <w:sz w:val="24"/>
          <w:szCs w:val="24"/>
        </w:rPr>
        <w:t>uzasadnienie zmiany;</w:t>
      </w:r>
    </w:p>
    <w:p w:rsidR="00B16947" w:rsidRPr="006B504F" w:rsidRDefault="00B16947" w:rsidP="00B16947">
      <w:pPr>
        <w:pStyle w:val="Akapitzlist"/>
        <w:numPr>
          <w:ilvl w:val="0"/>
          <w:numId w:val="27"/>
        </w:numPr>
        <w:spacing w:line="240" w:lineRule="auto"/>
        <w:rPr>
          <w:rFonts w:ascii="Times New Roman" w:hAnsi="Times New Roman"/>
          <w:sz w:val="24"/>
          <w:szCs w:val="24"/>
        </w:rPr>
      </w:pPr>
      <w:r w:rsidRPr="006B504F">
        <w:rPr>
          <w:rFonts w:ascii="Times New Roman" w:hAnsi="Times New Roman"/>
          <w:sz w:val="24"/>
          <w:szCs w:val="24"/>
        </w:rPr>
        <w:t>obliczenie kosztów zmiany zgodnie z zasadami określonymi w umowie, jeżeli zmiana będzie miała wpływ na wynagrodzenie Wykonawcy;</w:t>
      </w:r>
    </w:p>
    <w:p w:rsidR="00B16947" w:rsidRPr="006B504F" w:rsidRDefault="00B16947" w:rsidP="00B16947">
      <w:pPr>
        <w:pStyle w:val="Akapitzlist"/>
        <w:numPr>
          <w:ilvl w:val="0"/>
          <w:numId w:val="27"/>
        </w:numPr>
        <w:spacing w:line="240" w:lineRule="auto"/>
        <w:rPr>
          <w:rFonts w:ascii="Times New Roman" w:hAnsi="Times New Roman"/>
          <w:sz w:val="24"/>
          <w:szCs w:val="24"/>
        </w:rPr>
      </w:pPr>
      <w:r w:rsidRPr="006B504F">
        <w:rPr>
          <w:rFonts w:ascii="Times New Roman" w:hAnsi="Times New Roman"/>
          <w:sz w:val="24"/>
          <w:szCs w:val="24"/>
        </w:rPr>
        <w:t>opis wpływu zmiany na harmonogram rzeczowo-finansowy i termin wykonania umowy.</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Jeżeli zmiany, o których mowa w ust. 3 wymagają zmiany dokumentów, o których mowa w § 1 ust. 3, strona inicjująca zmianę przedstawia projekt zamienny zawierający opis proponowanych zmian z informacją o konieczności ich</w:t>
      </w:r>
      <w:r w:rsidRPr="00C57317">
        <w:rPr>
          <w:rFonts w:ascii="Times New Roman" w:hAnsi="Times New Roman"/>
          <w:sz w:val="24"/>
          <w:szCs w:val="24"/>
        </w:rPr>
        <w:t xml:space="preserve"> </w:t>
      </w:r>
      <w:r w:rsidRPr="006B504F">
        <w:rPr>
          <w:rFonts w:ascii="Times New Roman" w:hAnsi="Times New Roman"/>
          <w:sz w:val="24"/>
          <w:szCs w:val="24"/>
        </w:rPr>
        <w:t xml:space="preserve">zastosowania lub opinią przeciwną nie zmiany, zgłoszenie wykonania robót budowlanych oraz przedmiar </w:t>
      </w:r>
      <w:r>
        <w:rPr>
          <w:rFonts w:ascii="Times New Roman" w:hAnsi="Times New Roman"/>
          <w:sz w:val="24"/>
          <w:szCs w:val="24"/>
        </w:rPr>
        <w:br/>
      </w:r>
      <w:r w:rsidRPr="006B504F">
        <w:rPr>
          <w:rFonts w:ascii="Times New Roman" w:hAnsi="Times New Roman"/>
          <w:sz w:val="24"/>
          <w:szCs w:val="24"/>
        </w:rPr>
        <w:t xml:space="preserve">i niezbędne rysunki. Projekt taki wymaga akceptacji nadzoru autorskiego </w:t>
      </w:r>
      <w:r>
        <w:rPr>
          <w:rFonts w:ascii="Times New Roman" w:hAnsi="Times New Roman"/>
          <w:sz w:val="24"/>
          <w:szCs w:val="24"/>
        </w:rPr>
        <w:br/>
      </w:r>
      <w:r w:rsidRPr="006B504F">
        <w:rPr>
          <w:rFonts w:ascii="Times New Roman" w:hAnsi="Times New Roman"/>
          <w:sz w:val="24"/>
          <w:szCs w:val="24"/>
        </w:rPr>
        <w:t>i zatwierdzenia do realizacji przez Zamawiającego.</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Zmiany, o których mowa w ust. 3 mogą zostać dokonane, jeżeli uzasadniają to zaistniałe niżej wymienione okoliczności:</w:t>
      </w:r>
    </w:p>
    <w:p w:rsidR="00B16947" w:rsidRPr="006B504F" w:rsidRDefault="00B16947" w:rsidP="00B16947">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korzyści materialne, organizacyjne, funkcjonalne lub eksploatacyjne skutkujące obniżeniem kosztu wykonania robót, obniżeniem kosztu eksploatacji (użytkowania) obiektu lub podniesieniem wydajności urządzeń oraz usprawnieniami w trakcie użytkowania obiektu;</w:t>
      </w:r>
    </w:p>
    <w:p w:rsidR="00B16947" w:rsidRPr="006B504F" w:rsidRDefault="00B16947" w:rsidP="00B16947">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zmiana obowiązujących przepisów, która nastąpiła w trakcie realizacji zamówienia mająca wpływ na wykonanie przedmiotu umowy;</w:t>
      </w:r>
    </w:p>
    <w:p w:rsidR="00B16947" w:rsidRPr="006B504F" w:rsidRDefault="00B16947" w:rsidP="00B16947">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podniesienie bezpieczeństwa wykonywania robót;</w:t>
      </w:r>
    </w:p>
    <w:p w:rsidR="00B16947" w:rsidRPr="006B504F" w:rsidRDefault="00B16947" w:rsidP="00B16947">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wady lub usterki dokumentów, o których mowa w § 1 ust. 3 bez usunięcia których nie jest możliwa prawidłowa i zgodna ze sztuką budowlaną realizacja przedmiotu umowy;</w:t>
      </w:r>
    </w:p>
    <w:p w:rsidR="00B16947" w:rsidRPr="006B504F" w:rsidRDefault="00B16947" w:rsidP="00B16947">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opóźnienia, utrudnienia, zawieszenia robót lub przeszkody spowodowane przez Zamawiającego lub innego Wykonawcę zatrudnionego przez Zamawiającego na terenie tej samej budowy.</w:t>
      </w:r>
    </w:p>
    <w:p w:rsidR="00B16947" w:rsidRPr="006B504F" w:rsidRDefault="00B16947" w:rsidP="00B16947">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zaistnienie nieprzewidzianych warunków uniemożliwiających realizację umowy:</w:t>
      </w:r>
    </w:p>
    <w:p w:rsidR="00B16947" w:rsidRPr="006B504F" w:rsidRDefault="00B16947" w:rsidP="00B16947">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geologicznych polegających na wystąpieniu gruntów słabonośnych, zmienności warunków geologiczno-inżynierskich w podłożu wykonywanych robót budowlanych, wystąpienia wód gruntowych powyżej zaprojektowanego poziomu posadowienia, zagrożeń związanych z osuwiskami, kurczeniem                        i pęcznieniem gruntu;</w:t>
      </w:r>
    </w:p>
    <w:p w:rsidR="00B16947" w:rsidRPr="006B504F" w:rsidRDefault="00B16947" w:rsidP="00B16947">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niekorzystnych warunków atmosferycznych takich jak zbyt niskie temperatury, nagłe i intensywne opady śniegu, deszczu, gradu, porywiste wiatry, zanieczyszczenie powietrza, uniemożliwiające prowadzenie robót budowlanych, potwierdzone wpisem w dzienniku budowy;</w:t>
      </w:r>
    </w:p>
    <w:p w:rsidR="00B16947" w:rsidRPr="006B504F" w:rsidRDefault="00B16947" w:rsidP="00B16947">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hydrologicznych polegających na wezbraniach wód w rzekach, powodziach, opadach deszczów nawalnych, roztopach, zatorach;</w:t>
      </w:r>
    </w:p>
    <w:p w:rsidR="00B16947" w:rsidRPr="006B504F" w:rsidRDefault="00B16947" w:rsidP="00B16947">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lastRenderedPageBreak/>
        <w:t>przerw w dostawie nośników energii elektrycznej lub wody trwających powyżej 3 dni;</w:t>
      </w:r>
    </w:p>
    <w:p w:rsidR="00B16947" w:rsidRPr="006B504F" w:rsidRDefault="00B16947" w:rsidP="00B16947">
      <w:pPr>
        <w:pStyle w:val="Akapitzlist"/>
        <w:numPr>
          <w:ilvl w:val="0"/>
          <w:numId w:val="23"/>
        </w:numPr>
        <w:spacing w:line="240" w:lineRule="auto"/>
        <w:rPr>
          <w:rFonts w:ascii="Times New Roman" w:hAnsi="Times New Roman"/>
          <w:sz w:val="24"/>
          <w:szCs w:val="24"/>
        </w:rPr>
      </w:pPr>
      <w:r w:rsidRPr="006B504F">
        <w:rPr>
          <w:rFonts w:ascii="Times New Roman" w:hAnsi="Times New Roman"/>
          <w:sz w:val="24"/>
          <w:szCs w:val="24"/>
        </w:rPr>
        <w:t>działanie siły wyższej (np. stan klęski żywiołowej, nadzwyczajnej zmiany stosunków prawnych lub cen materiałów).</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Jeżeli w dokumentach, o których mowa w § 1 ust. 3 zostaną wykryte wady lub usterki, Zamawiający w porozumieniu z autorem dokumentacji doprowadzi do ich usunięcia </w:t>
      </w:r>
      <w:r>
        <w:rPr>
          <w:rFonts w:ascii="Times New Roman" w:hAnsi="Times New Roman"/>
          <w:sz w:val="24"/>
          <w:szCs w:val="24"/>
        </w:rPr>
        <w:br/>
      </w:r>
      <w:r w:rsidRPr="006B504F">
        <w:rPr>
          <w:rFonts w:ascii="Times New Roman" w:hAnsi="Times New Roman"/>
          <w:sz w:val="24"/>
          <w:szCs w:val="24"/>
        </w:rPr>
        <w:t>i uzgodni z Wykonawcą sposób wykonania robót budowlanych wynikający ze zmian tej dokumentacji.</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Podstawę obliczenia kosztów zmiany, o której mowa w przypadku, gdy zmiany będą wynikać ze zmiany dokumentów, o których mowa w § 1 ust. 3 stanowi projekt zamienny, o którym mowa w ust. 5 oraz kosztorys ofertowy opracowany w oparciu </w:t>
      </w:r>
      <w:r>
        <w:rPr>
          <w:rFonts w:ascii="Times New Roman" w:hAnsi="Times New Roman"/>
          <w:sz w:val="24"/>
          <w:szCs w:val="24"/>
        </w:rPr>
        <w:br/>
      </w:r>
      <w:r w:rsidRPr="006B504F">
        <w:rPr>
          <w:rFonts w:ascii="Times New Roman" w:hAnsi="Times New Roman"/>
          <w:sz w:val="24"/>
          <w:szCs w:val="24"/>
        </w:rPr>
        <w:t>o następujące założenia:</w:t>
      </w:r>
    </w:p>
    <w:p w:rsidR="00B16947" w:rsidRPr="006B504F" w:rsidRDefault="00B16947" w:rsidP="00B16947">
      <w:pPr>
        <w:pStyle w:val="Akapitzlist"/>
        <w:numPr>
          <w:ilvl w:val="0"/>
          <w:numId w:val="30"/>
        </w:numPr>
        <w:spacing w:line="240" w:lineRule="auto"/>
        <w:rPr>
          <w:rFonts w:ascii="Times New Roman" w:hAnsi="Times New Roman"/>
          <w:sz w:val="24"/>
          <w:szCs w:val="24"/>
        </w:rPr>
      </w:pPr>
      <w:r w:rsidRPr="006B504F">
        <w:rPr>
          <w:rFonts w:ascii="Times New Roman" w:hAnsi="Times New Roman"/>
          <w:sz w:val="24"/>
          <w:szCs w:val="24"/>
        </w:rPr>
        <w:t xml:space="preserve">ceny czynników cenotwórczych (R, M, S, wskaźniki narzutów: </w:t>
      </w:r>
      <w:proofErr w:type="spellStart"/>
      <w:r w:rsidRPr="006B504F">
        <w:rPr>
          <w:rFonts w:ascii="Times New Roman" w:hAnsi="Times New Roman"/>
          <w:sz w:val="24"/>
          <w:szCs w:val="24"/>
        </w:rPr>
        <w:t>Kp</w:t>
      </w:r>
      <w:proofErr w:type="spellEnd"/>
      <w:r w:rsidRPr="006B504F">
        <w:rPr>
          <w:rFonts w:ascii="Times New Roman" w:hAnsi="Times New Roman"/>
          <w:sz w:val="24"/>
          <w:szCs w:val="24"/>
        </w:rPr>
        <w:t xml:space="preserve">, </w:t>
      </w:r>
      <w:proofErr w:type="spellStart"/>
      <w:r w:rsidRPr="006B504F">
        <w:rPr>
          <w:rFonts w:ascii="Times New Roman" w:hAnsi="Times New Roman"/>
          <w:sz w:val="24"/>
          <w:szCs w:val="24"/>
        </w:rPr>
        <w:t>Kz</w:t>
      </w:r>
      <w:proofErr w:type="spellEnd"/>
      <w:r w:rsidRPr="006B504F">
        <w:rPr>
          <w:rFonts w:ascii="Times New Roman" w:hAnsi="Times New Roman"/>
          <w:sz w:val="24"/>
          <w:szCs w:val="24"/>
        </w:rPr>
        <w:t>, Z) zostaną przyjęte zgodnie z zestawieniem czynników cenotwórczych z narzutami złożonym przez Wykonawcę w myśl § 2 ust. 5 umowy;</w:t>
      </w:r>
    </w:p>
    <w:p w:rsidR="00B16947" w:rsidRPr="006B504F" w:rsidRDefault="00B16947" w:rsidP="00B16947">
      <w:pPr>
        <w:pStyle w:val="Akapitzlist"/>
        <w:numPr>
          <w:ilvl w:val="0"/>
          <w:numId w:val="30"/>
        </w:numPr>
        <w:spacing w:line="240" w:lineRule="auto"/>
        <w:rPr>
          <w:rFonts w:ascii="Times New Roman" w:hAnsi="Times New Roman"/>
          <w:sz w:val="24"/>
          <w:szCs w:val="24"/>
        </w:rPr>
      </w:pPr>
      <w:r w:rsidRPr="006B504F">
        <w:rPr>
          <w:rFonts w:ascii="Times New Roman" w:hAnsi="Times New Roman"/>
          <w:sz w:val="24"/>
          <w:szCs w:val="24"/>
        </w:rPr>
        <w:t>w przypadku, gdy nie będzie możliwe rozliczenie danej roboty w oparciu o zapisy w pkt 1, brakujące ceny czynników cenotwórczych zostaną przyjęte z aktualnych baz realnych cen do kosztorysów (np. SEKOCENBUD, INTERCENBUD) - jako średnie, za okres ich „wbudowania";</w:t>
      </w:r>
    </w:p>
    <w:p w:rsidR="00B16947" w:rsidRPr="006B504F" w:rsidRDefault="00B16947" w:rsidP="00B16947">
      <w:pPr>
        <w:pStyle w:val="Akapitzlist"/>
        <w:numPr>
          <w:ilvl w:val="0"/>
          <w:numId w:val="30"/>
        </w:numPr>
        <w:spacing w:line="240" w:lineRule="auto"/>
        <w:rPr>
          <w:rFonts w:ascii="Times New Roman" w:hAnsi="Times New Roman"/>
          <w:sz w:val="24"/>
          <w:szCs w:val="24"/>
        </w:rPr>
      </w:pPr>
      <w:r w:rsidRPr="006B504F">
        <w:rPr>
          <w:rFonts w:ascii="Times New Roman" w:hAnsi="Times New Roman"/>
          <w:sz w:val="24"/>
          <w:szCs w:val="24"/>
        </w:rPr>
        <w:t>podstawą do określenia nakładów rzeczowych będą normy zawarte w kosztorysie Wykonawcy, o którym mowa w § 2 ust. 5 umowy, a w przypadku ich braku - odpowiednie pozycje KNR-ów. W przypadku braku odpowiednich pozycji w KNR-ach, zastosowane zostaną KNNR-y, KSNR-y, a następnie wycena indywidualna Wykonawcy, zatwierdzona przez Zamawiającego.</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Gdy zmiany nie wymagają sporządzania projektu zamiennego, sporządza się kosztorys ofertowy w oparciu o założenia określone w ust. 9 pkt 1-3.</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Wykonawca powinien opracować kosztorys, o którym mowa w ust. 9 i 10 oraz przedstawić go Zamawiającemu do pisemnej akceptacji przed rozpoczęciem robót wynikających z tych zmian.</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Wykonawca </w:t>
      </w:r>
      <w:r w:rsidRPr="006B504F">
        <w:rPr>
          <w:rFonts w:ascii="Times New Roman" w:hAnsi="Times New Roman"/>
          <w:b/>
          <w:sz w:val="24"/>
          <w:szCs w:val="24"/>
        </w:rPr>
        <w:t>nie będzie</w:t>
      </w:r>
      <w:r w:rsidRPr="006B504F">
        <w:rPr>
          <w:rFonts w:ascii="Times New Roman" w:hAnsi="Times New Roman"/>
          <w:sz w:val="24"/>
          <w:szCs w:val="24"/>
        </w:rPr>
        <w:t xml:space="preserve"> uprawniony do występowania o </w:t>
      </w:r>
      <w:r w:rsidRPr="006B504F">
        <w:rPr>
          <w:rFonts w:ascii="Times New Roman" w:hAnsi="Times New Roman"/>
          <w:b/>
          <w:sz w:val="24"/>
          <w:szCs w:val="24"/>
        </w:rPr>
        <w:t>przedłużenie terminu wykonania umowy i zwiększenia wynagrodzenia</w:t>
      </w:r>
      <w:r w:rsidRPr="006B504F">
        <w:rPr>
          <w:rFonts w:ascii="Times New Roman" w:hAnsi="Times New Roman"/>
          <w:sz w:val="24"/>
          <w:szCs w:val="24"/>
        </w:rPr>
        <w:t>, jeżeli zmiana jest wymuszona uchybieniem czy naruszeniem umowy przez Wykonawcę. W takim przypadku koszty dodatkowe związane z takimi zmianami ponosi Wykonawca.</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Ponadto Strony przewidują możliwość wprowadzenia następujących zmian do umowy:</w:t>
      </w:r>
    </w:p>
    <w:p w:rsidR="00B16947" w:rsidRPr="006B504F" w:rsidRDefault="00B16947" w:rsidP="00B16947">
      <w:pPr>
        <w:pStyle w:val="Akapitzlist"/>
        <w:numPr>
          <w:ilvl w:val="0"/>
          <w:numId w:val="31"/>
        </w:numPr>
        <w:spacing w:line="240" w:lineRule="auto"/>
        <w:rPr>
          <w:rFonts w:ascii="Times New Roman" w:hAnsi="Times New Roman"/>
          <w:sz w:val="24"/>
          <w:szCs w:val="24"/>
        </w:rPr>
      </w:pPr>
      <w:r w:rsidRPr="006B504F">
        <w:rPr>
          <w:rFonts w:ascii="Times New Roman" w:hAnsi="Times New Roman"/>
          <w:sz w:val="24"/>
          <w:szCs w:val="24"/>
        </w:rPr>
        <w:t xml:space="preserve">zmiany wysokości wynagrodzenia Wykonawcy - w przypadku zmiany stawki podatku od towarów i usług (VAT) w trakcie realizacji niniejszej umowy - obniżenie lub podwyższenie wynagrodzenia (wysokości jednostkowych opłat i prowizji) należnego Wykonawcy nastąpi o kwotę odpowiadającą różnicy pomiędzy kwotą podatku, jaką Wykonawca byłby zobowiązany zapłacić tytułem podatku </w:t>
      </w:r>
      <w:r>
        <w:rPr>
          <w:rFonts w:ascii="Times New Roman" w:hAnsi="Times New Roman"/>
          <w:sz w:val="24"/>
          <w:szCs w:val="24"/>
        </w:rPr>
        <w:br/>
      </w:r>
      <w:r w:rsidRPr="006B504F">
        <w:rPr>
          <w:rFonts w:ascii="Times New Roman" w:hAnsi="Times New Roman"/>
          <w:sz w:val="24"/>
          <w:szCs w:val="24"/>
        </w:rPr>
        <w:t>w momencie zawarcia umowy a kwota podatku, jaką Wykonawca będzie zobowiązany zapłacić po zmianie stawki podatku od towarów i usług;</w:t>
      </w:r>
    </w:p>
    <w:p w:rsidR="00B16947" w:rsidRPr="006B504F" w:rsidRDefault="00B16947" w:rsidP="00B16947">
      <w:pPr>
        <w:pStyle w:val="Akapitzlist"/>
        <w:numPr>
          <w:ilvl w:val="0"/>
          <w:numId w:val="31"/>
        </w:numPr>
        <w:spacing w:line="240" w:lineRule="auto"/>
        <w:rPr>
          <w:rFonts w:ascii="Times New Roman" w:hAnsi="Times New Roman"/>
          <w:sz w:val="24"/>
          <w:szCs w:val="24"/>
        </w:rPr>
      </w:pPr>
      <w:r w:rsidRPr="006B504F">
        <w:rPr>
          <w:rFonts w:ascii="Times New Roman" w:hAnsi="Times New Roman"/>
          <w:sz w:val="24"/>
          <w:szCs w:val="24"/>
        </w:rPr>
        <w:t>osoby, o której mowa w § 1</w:t>
      </w:r>
      <w:r>
        <w:rPr>
          <w:rFonts w:ascii="Times New Roman" w:hAnsi="Times New Roman"/>
          <w:sz w:val="24"/>
          <w:szCs w:val="24"/>
        </w:rPr>
        <w:t>1</w:t>
      </w:r>
      <w:r w:rsidRPr="006B504F">
        <w:rPr>
          <w:rFonts w:ascii="Times New Roman" w:hAnsi="Times New Roman"/>
          <w:sz w:val="24"/>
          <w:szCs w:val="24"/>
        </w:rPr>
        <w:t>, na następujących warunkach:</w:t>
      </w:r>
    </w:p>
    <w:p w:rsidR="00B16947" w:rsidRPr="006B504F" w:rsidRDefault="00B16947" w:rsidP="00B16947">
      <w:pPr>
        <w:pStyle w:val="Akapitzlist"/>
        <w:numPr>
          <w:ilvl w:val="0"/>
          <w:numId w:val="32"/>
        </w:numPr>
        <w:spacing w:line="240" w:lineRule="auto"/>
        <w:rPr>
          <w:rFonts w:ascii="Times New Roman" w:hAnsi="Times New Roman"/>
          <w:sz w:val="24"/>
          <w:szCs w:val="24"/>
        </w:rPr>
      </w:pPr>
      <w:r w:rsidRPr="006B504F">
        <w:rPr>
          <w:rFonts w:ascii="Times New Roman" w:hAnsi="Times New Roman"/>
          <w:sz w:val="24"/>
          <w:szCs w:val="24"/>
        </w:rPr>
        <w:t xml:space="preserve">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w:t>
      </w:r>
      <w:r w:rsidRPr="006B504F">
        <w:rPr>
          <w:rFonts w:ascii="Times New Roman" w:hAnsi="Times New Roman"/>
          <w:sz w:val="24"/>
          <w:szCs w:val="24"/>
        </w:rPr>
        <w:lastRenderedPageBreak/>
        <w:t>kwalifikacji i doświadczenia wymaganego postanowieniami Specyfikacji istotnych warunków zamówienia, dla funkcji którą ma pełnić,</w:t>
      </w:r>
    </w:p>
    <w:p w:rsidR="00B16947" w:rsidRPr="006B504F" w:rsidRDefault="00B16947" w:rsidP="00B16947">
      <w:pPr>
        <w:pStyle w:val="Akapitzlist"/>
        <w:numPr>
          <w:ilvl w:val="0"/>
          <w:numId w:val="32"/>
        </w:numPr>
        <w:spacing w:line="240" w:lineRule="auto"/>
        <w:rPr>
          <w:rFonts w:ascii="Times New Roman" w:hAnsi="Times New Roman"/>
          <w:sz w:val="24"/>
          <w:szCs w:val="24"/>
        </w:rPr>
      </w:pPr>
      <w:r w:rsidRPr="006B504F">
        <w:rPr>
          <w:rFonts w:ascii="Times New Roman" w:hAnsi="Times New Roman"/>
          <w:sz w:val="24"/>
          <w:szCs w:val="24"/>
        </w:rPr>
        <w:t>wraz z propozycją zamiany Wykonawca zobowiązany jest złożyć zaktualizowany Wykaz osób, skierowanych przez Wykonawcę do realizacji 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w:t>
      </w:r>
    </w:p>
    <w:p w:rsidR="00B16947" w:rsidRPr="006B504F" w:rsidRDefault="00B16947" w:rsidP="00B16947">
      <w:pPr>
        <w:pStyle w:val="Akapitzlist"/>
        <w:numPr>
          <w:ilvl w:val="0"/>
          <w:numId w:val="32"/>
        </w:numPr>
        <w:spacing w:line="240" w:lineRule="auto"/>
        <w:rPr>
          <w:rFonts w:ascii="Times New Roman" w:hAnsi="Times New Roman"/>
          <w:sz w:val="24"/>
          <w:szCs w:val="24"/>
        </w:rPr>
      </w:pPr>
      <w:r w:rsidRPr="006B504F">
        <w:rPr>
          <w:rFonts w:ascii="Times New Roman" w:hAnsi="Times New Roman"/>
          <w:sz w:val="24"/>
          <w:szCs w:val="24"/>
        </w:rPr>
        <w:t>jakakolwiek przerwa w realizacji przedmiotu umowy wynikająca z braku kierownictwa robót będzie traktowana, jako przerwa wynikła z przyczyn zależnych od Wykonawcy i nie może stanowić podstawy do zmiany terminu zakończenia robót. Skierowanie, bez akceptacji Zamawiającego, do kierowania robotami innych osoby niż wskazane w ofercie Wykonawcy stanowi podstawę odstąpienia od umowy przez Zamawiającego z winy Wykonawcy.</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Dokonanie zmian wymaga podpisania każdorazowo pisemnego aneksu do umowy, pod rygorem nieważności.</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W przypadku, gdy zmiany umowy mają wpływ na treść harmonogramu rzeczowo-finansowego, Wykonawca zobowiązany jest przedłożyć zaktualizowany harmonogram rzeczowo-finansowy do zatwierdzenia przez Zamawiającego, w terminie dwóch dni od dnia zawarcia aneksu. W przypadku braku przedłożenia nowego harmonogramu, zostanie on określony przez Zamawiającego.</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Zmiana umowy skutkuje zmianą wynagrodzenia jedynie w zakresie płatności realizowanych po dacie zawarcia aneksu do umowy.</w:t>
      </w:r>
    </w:p>
    <w:p w:rsidR="00B16947" w:rsidRPr="006B504F" w:rsidRDefault="00B16947" w:rsidP="00B16947">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Jeżeli zmiana albo rezygnacja z Podwykonawcy dotyczy podmiotu, na którego zasoby </w:t>
      </w:r>
      <w:r w:rsidRPr="002857A8">
        <w:rPr>
          <w:rFonts w:ascii="Times New Roman" w:hAnsi="Times New Roman"/>
          <w:sz w:val="24"/>
          <w:szCs w:val="24"/>
        </w:rPr>
        <w:t xml:space="preserve">Wykonawca powoływał się, na zasadach określonych w art. 118 ust. 1 ustawy </w:t>
      </w:r>
      <w:proofErr w:type="spellStart"/>
      <w:r w:rsidRPr="002857A8">
        <w:rPr>
          <w:rFonts w:ascii="Times New Roman" w:hAnsi="Times New Roman"/>
          <w:sz w:val="24"/>
          <w:szCs w:val="24"/>
        </w:rPr>
        <w:t>Pzp</w:t>
      </w:r>
      <w:proofErr w:type="spellEnd"/>
      <w:r w:rsidRPr="002857A8">
        <w:rPr>
          <w:rFonts w:ascii="Times New Roman" w:hAnsi="Times New Roman"/>
          <w:sz w:val="24"/>
          <w:szCs w:val="24"/>
        </w:rPr>
        <w:t xml:space="preserve">, </w:t>
      </w:r>
      <w:r w:rsidRPr="002857A8">
        <w:rPr>
          <w:rFonts w:ascii="Times New Roman" w:hAnsi="Times New Roman"/>
          <w:sz w:val="24"/>
          <w:szCs w:val="24"/>
        </w:rPr>
        <w:br/>
      </w:r>
      <w:r w:rsidRPr="006B504F">
        <w:rPr>
          <w:rFonts w:ascii="Times New Roman" w:hAnsi="Times New Roman"/>
          <w:sz w:val="24"/>
          <w:szCs w:val="24"/>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16947"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B16947" w:rsidRPr="00EB590E"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w:t>
      </w:r>
      <w:r>
        <w:rPr>
          <w:rFonts w:ascii="Times New Roman" w:hAnsi="Times New Roman"/>
          <w:b/>
          <w:bCs/>
          <w:color w:val="000000" w:themeColor="text1"/>
          <w:kern w:val="2"/>
          <w:sz w:val="24"/>
          <w:szCs w:val="24"/>
        </w:rPr>
        <w:t>13</w:t>
      </w:r>
    </w:p>
    <w:p w:rsidR="00B16947" w:rsidRPr="00EB590E" w:rsidRDefault="00B16947" w:rsidP="00B16947">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Nadzór inwestorski</w:t>
      </w:r>
    </w:p>
    <w:p w:rsidR="00B16947" w:rsidRPr="00C30CE3" w:rsidRDefault="00B16947" w:rsidP="00B16947">
      <w:pPr>
        <w:numPr>
          <w:ilvl w:val="0"/>
          <w:numId w:val="7"/>
        </w:numPr>
        <w:tabs>
          <w:tab w:val="num" w:pos="426"/>
        </w:tabs>
        <w:overflowPunct/>
        <w:autoSpaceDE/>
        <w:autoSpaceDN/>
        <w:adjustRightInd/>
        <w:spacing w:line="240" w:lineRule="auto"/>
        <w:ind w:left="426" w:hanging="426"/>
        <w:textAlignment w:val="auto"/>
        <w:rPr>
          <w:rFonts w:ascii="Times New Roman" w:hAnsi="Times New Roman"/>
          <w:color w:val="000000" w:themeColor="text1"/>
          <w:sz w:val="24"/>
          <w:szCs w:val="24"/>
        </w:rPr>
      </w:pPr>
      <w:r w:rsidRPr="00EB590E">
        <w:rPr>
          <w:rFonts w:ascii="Times New Roman" w:hAnsi="Times New Roman"/>
          <w:sz w:val="24"/>
          <w:szCs w:val="24"/>
        </w:rPr>
        <w:t>Zamawiający wyznacza do pełnienia nadzoru inwestorskiego:</w:t>
      </w:r>
      <w:r>
        <w:rPr>
          <w:rFonts w:ascii="Times New Roman" w:hAnsi="Times New Roman"/>
          <w:sz w:val="24"/>
          <w:szCs w:val="24"/>
        </w:rPr>
        <w:t xml:space="preserve"> </w:t>
      </w:r>
      <w:r>
        <w:rPr>
          <w:rFonts w:ascii="Times New Roman" w:hAnsi="Times New Roman"/>
          <w:color w:val="000000" w:themeColor="text1"/>
          <w:sz w:val="24"/>
          <w:szCs w:val="24"/>
        </w:rPr>
        <w:t>……………………………</w:t>
      </w:r>
      <w:r>
        <w:rPr>
          <w:rFonts w:ascii="Times New Roman" w:hAnsi="Times New Roman"/>
          <w:sz w:val="24"/>
          <w:szCs w:val="24"/>
        </w:rPr>
        <w:t>.</w:t>
      </w:r>
    </w:p>
    <w:p w:rsidR="00B16947" w:rsidRPr="00EB590E" w:rsidRDefault="00B16947" w:rsidP="00B16947">
      <w:pPr>
        <w:pStyle w:val="Akapitzlist"/>
        <w:numPr>
          <w:ilvl w:val="0"/>
          <w:numId w:val="7"/>
        </w:numPr>
        <w:overflowPunct/>
        <w:autoSpaceDE/>
        <w:autoSpaceDN/>
        <w:adjustRightInd/>
        <w:spacing w:line="240" w:lineRule="auto"/>
        <w:textAlignment w:val="auto"/>
        <w:rPr>
          <w:rFonts w:ascii="Times New Roman" w:hAnsi="Times New Roman"/>
          <w:i/>
          <w:color w:val="000000" w:themeColor="text1"/>
          <w:sz w:val="24"/>
          <w:szCs w:val="24"/>
        </w:rPr>
      </w:pPr>
      <w:r w:rsidRPr="00EB590E">
        <w:rPr>
          <w:rFonts w:ascii="Times New Roman" w:hAnsi="Times New Roman"/>
          <w:sz w:val="24"/>
          <w:szCs w:val="24"/>
        </w:rPr>
        <w:t>Osoba/osoby wskazane w ust. 1 będzie/będą działać w granicach umocowania określonego w ustawie Prawo budowlane.</w:t>
      </w:r>
    </w:p>
    <w:p w:rsidR="00B16947" w:rsidRPr="006A5768" w:rsidRDefault="00B16947" w:rsidP="00B16947">
      <w:pPr>
        <w:pStyle w:val="Akapitzlist"/>
        <w:numPr>
          <w:ilvl w:val="0"/>
          <w:numId w:val="7"/>
        </w:numPr>
        <w:overflowPunct/>
        <w:autoSpaceDE/>
        <w:autoSpaceDN/>
        <w:adjustRightInd/>
        <w:spacing w:line="240" w:lineRule="auto"/>
        <w:textAlignment w:val="auto"/>
        <w:rPr>
          <w:rFonts w:ascii="Times New Roman" w:hAnsi="Times New Roman"/>
          <w:i/>
          <w:color w:val="000000" w:themeColor="text1"/>
          <w:sz w:val="24"/>
          <w:szCs w:val="24"/>
        </w:rPr>
      </w:pPr>
      <w:r w:rsidRPr="00EB590E">
        <w:rPr>
          <w:rFonts w:ascii="Times New Roman" w:hAnsi="Times New Roman"/>
          <w:sz w:val="24"/>
          <w:szCs w:val="24"/>
        </w:rPr>
        <w:t xml:space="preserve">Zamawiający zastrzega sobie prawo zmiany osoby/osób wskazanych w ust. 1. </w:t>
      </w:r>
      <w:r>
        <w:rPr>
          <w:rFonts w:ascii="Times New Roman" w:hAnsi="Times New Roman"/>
          <w:sz w:val="24"/>
          <w:szCs w:val="24"/>
        </w:rPr>
        <w:t xml:space="preserve">                               </w:t>
      </w:r>
      <w:r w:rsidRPr="00EB590E">
        <w:rPr>
          <w:rFonts w:ascii="Times New Roman" w:hAnsi="Times New Roman"/>
          <w:sz w:val="24"/>
          <w:szCs w:val="24"/>
        </w:rPr>
        <w:t>O dokonaniu zmiany Zamawiający powiadamia pisemnie Wykonawcę na 3 dni przed dokonaniem zmiany. Zmiana ta winna być dokonana wpisem do dziennika budowy.</w:t>
      </w:r>
    </w:p>
    <w:p w:rsidR="00B16947" w:rsidRDefault="00B16947" w:rsidP="00B16947">
      <w:pPr>
        <w:overflowPunct/>
        <w:autoSpaceDE/>
        <w:autoSpaceDN/>
        <w:adjustRightInd/>
        <w:spacing w:line="240" w:lineRule="auto"/>
        <w:jc w:val="center"/>
        <w:textAlignment w:val="auto"/>
        <w:rPr>
          <w:rFonts w:ascii="Times New Roman" w:hAnsi="Times New Roman"/>
          <w:b/>
          <w:color w:val="000000" w:themeColor="text1"/>
          <w:kern w:val="2"/>
          <w:sz w:val="24"/>
          <w:szCs w:val="24"/>
        </w:rPr>
      </w:pPr>
    </w:p>
    <w:p w:rsidR="00B16947" w:rsidRPr="009E0E07" w:rsidRDefault="00B16947" w:rsidP="00B16947">
      <w:pPr>
        <w:overflowPunct/>
        <w:autoSpaceDE/>
        <w:autoSpaceDN/>
        <w:adjustRightInd/>
        <w:spacing w:line="240" w:lineRule="auto"/>
        <w:jc w:val="center"/>
        <w:textAlignment w:val="auto"/>
        <w:rPr>
          <w:rFonts w:ascii="Times New Roman" w:hAnsi="Times New Roman"/>
          <w:b/>
          <w:color w:val="000000" w:themeColor="text1"/>
          <w:kern w:val="2"/>
          <w:sz w:val="24"/>
          <w:szCs w:val="24"/>
        </w:rPr>
      </w:pPr>
      <w:r>
        <w:rPr>
          <w:rFonts w:ascii="Times New Roman" w:hAnsi="Times New Roman"/>
          <w:b/>
          <w:color w:val="000000" w:themeColor="text1"/>
          <w:kern w:val="2"/>
          <w:sz w:val="24"/>
          <w:szCs w:val="24"/>
        </w:rPr>
        <w:t>§ 14</w:t>
      </w:r>
    </w:p>
    <w:p w:rsidR="00B16947" w:rsidRPr="009E0E07" w:rsidRDefault="00B16947" w:rsidP="00B16947">
      <w:pPr>
        <w:overflowPunct/>
        <w:autoSpaceDE/>
        <w:autoSpaceDN/>
        <w:adjustRightInd/>
        <w:spacing w:line="240" w:lineRule="auto"/>
        <w:jc w:val="center"/>
        <w:textAlignment w:val="auto"/>
        <w:rPr>
          <w:rFonts w:ascii="Times New Roman" w:hAnsi="Times New Roman"/>
          <w:b/>
          <w:color w:val="000000" w:themeColor="text1"/>
          <w:kern w:val="2"/>
          <w:sz w:val="24"/>
          <w:szCs w:val="24"/>
        </w:rPr>
      </w:pPr>
      <w:r w:rsidRPr="009E0E07">
        <w:rPr>
          <w:rFonts w:ascii="Times New Roman" w:hAnsi="Times New Roman"/>
          <w:b/>
          <w:color w:val="000000" w:themeColor="text1"/>
          <w:kern w:val="2"/>
          <w:sz w:val="24"/>
          <w:szCs w:val="24"/>
        </w:rPr>
        <w:t>Kary umowne</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9E0E07">
        <w:rPr>
          <w:rFonts w:ascii="Times New Roman" w:hAnsi="Times New Roman"/>
          <w:sz w:val="24"/>
          <w:szCs w:val="24"/>
        </w:rPr>
        <w:t xml:space="preserve">Wykonawca zapłaci Zamawiającemu karę umowną w wysokości </w:t>
      </w:r>
      <w:r w:rsidRPr="001C6AD4">
        <w:rPr>
          <w:rFonts w:ascii="Times New Roman" w:hAnsi="Times New Roman"/>
          <w:sz w:val="24"/>
          <w:szCs w:val="24"/>
        </w:rPr>
        <w:t>2</w:t>
      </w:r>
      <w:r>
        <w:rPr>
          <w:rFonts w:ascii="Times New Roman" w:hAnsi="Times New Roman"/>
          <w:sz w:val="24"/>
          <w:szCs w:val="24"/>
        </w:rPr>
        <w:t>0</w:t>
      </w:r>
      <w:r w:rsidRPr="001C6AD4">
        <w:rPr>
          <w:rFonts w:ascii="Times New Roman" w:hAnsi="Times New Roman"/>
          <w:sz w:val="24"/>
          <w:szCs w:val="24"/>
        </w:rPr>
        <w:t>,00 % wynagrodzenia brutto określonego w § 8 ust. 1, w przypadku odstąpienia od umowy z przyczyn, za które odpowiedzialność ponosi Wykonawca.</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Wykonawca zapłaci Zamawiającemu karę umowną w wysokości 0,10 % wynagrodzenia brutto określonego w § 8 ust. 1, za każdy rozpoczęty dzień zwłoki w zakończeniu realizacji przedmiotu umowy, licząc od upływu terminu, o którym mowa w § 2 ust. 1.</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lastRenderedPageBreak/>
        <w:t>Wykonawca zapłaci Zamawiającemu karę umowną w wysokości 0,10 % wynagrodzenia brutto określonego w § 8 ust. 1, za każdy rozpoczęty dzień zwłoki w rozpoczęciu robót, liczony od terminu wskazanego w § 2 ust. 3.</w:t>
      </w:r>
    </w:p>
    <w:p w:rsidR="00B16947" w:rsidRPr="001C6AD4" w:rsidRDefault="00B16947" w:rsidP="00B16947">
      <w:pPr>
        <w:pStyle w:val="Akapitzlist"/>
        <w:numPr>
          <w:ilvl w:val="0"/>
          <w:numId w:val="33"/>
        </w:numPr>
        <w:spacing w:line="240" w:lineRule="auto"/>
        <w:rPr>
          <w:rFonts w:ascii="Times New Roman" w:hAnsi="Times New Roman"/>
          <w:sz w:val="24"/>
          <w:szCs w:val="24"/>
        </w:rPr>
      </w:pPr>
      <w:r w:rsidRPr="001C6AD4">
        <w:rPr>
          <w:rFonts w:ascii="Times New Roman" w:hAnsi="Times New Roman"/>
          <w:sz w:val="24"/>
          <w:szCs w:val="24"/>
        </w:rPr>
        <w:t xml:space="preserve">Wykonawca zapłaci Zamawiającemu karę umowną w wysokości 0,20 % wynagrodzenia brutto określonego w § 8 ust. 1, za każdy rozpoczęty dzień zwłoki w usunięciu wad </w:t>
      </w:r>
      <w:r>
        <w:rPr>
          <w:rFonts w:ascii="Times New Roman" w:hAnsi="Times New Roman"/>
          <w:sz w:val="24"/>
          <w:szCs w:val="24"/>
        </w:rPr>
        <w:br/>
      </w:r>
      <w:r w:rsidRPr="001C6AD4">
        <w:rPr>
          <w:rFonts w:ascii="Times New Roman" w:hAnsi="Times New Roman"/>
          <w:sz w:val="24"/>
          <w:szCs w:val="24"/>
        </w:rPr>
        <w:t>w okresie gwarancji jakości i rękojmi za wady, liczony ponad termin ustalony przez Zamawiającego.</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Wykonawca zapłaci Zamawiającemu karę umowną w wysokości 1.000,00 zł, za każdorazową przerwę w wykonywaniu przedmiotu umowy, dłuższą niż 5 dni, wynikającą z przyczyn leżących po stronie Wykonawcy.</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Wykonawca zapłaci Zamawiającemu karę umowną w wysokości 0,10 % wynagrodzenia brutto określonego w § 8 ust. 1, za każdy rozpoczęty dzień zwłoki w usunięciu wad stwierdzonych w trakcie wykonywania robót budowlanych, przy odbiorach robót budowlanych lub ujawnionych w okresie gwarancji i rękojmi, licząc od upływu terminu wyznaczonego na usunięcie poszczególnych wad, do dnia ich usunięcia włącznie.</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Wykonawca zapłaci Zamawiającemu karę umowną w wysokości 500,00 zł za każdy rozpoczęty dzień opóźnienia w przekazaniu Zamawiającemu harmonogramu rzeczowo-finansowego realizacji umowy, licząc od terminu określonego w § 2 ust. 4.</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 xml:space="preserve">Wykonawca zapłaci Zamawiającemu karę umowną w wysokości 500,00 zł za każdy rozpoczęty dzień zwłoki w przekazaniu Zamawiającemu kosztorysu Wykonawcy, licząc od terminu określonego w § </w:t>
      </w:r>
      <w:r>
        <w:rPr>
          <w:rFonts w:ascii="Times New Roman" w:hAnsi="Times New Roman"/>
          <w:sz w:val="24"/>
          <w:szCs w:val="24"/>
        </w:rPr>
        <w:t>2 ust. 1</w:t>
      </w:r>
      <w:r w:rsidRPr="001C6AD4">
        <w:rPr>
          <w:rFonts w:ascii="Times New Roman" w:hAnsi="Times New Roman"/>
          <w:sz w:val="24"/>
          <w:szCs w:val="24"/>
        </w:rPr>
        <w:t>.</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Wykonawca zapłaci Zamawiającemu karę umowną z tytułu:</w:t>
      </w:r>
    </w:p>
    <w:p w:rsidR="00B16947" w:rsidRPr="001C6AD4" w:rsidRDefault="00B16947" w:rsidP="00B16947">
      <w:pPr>
        <w:pStyle w:val="Akapitzlist"/>
        <w:numPr>
          <w:ilvl w:val="0"/>
          <w:numId w:val="34"/>
        </w:numPr>
        <w:spacing w:line="240" w:lineRule="auto"/>
        <w:ind w:hanging="357"/>
        <w:rPr>
          <w:rFonts w:ascii="Times New Roman" w:hAnsi="Times New Roman"/>
          <w:sz w:val="24"/>
          <w:szCs w:val="24"/>
        </w:rPr>
      </w:pPr>
      <w:r w:rsidRPr="001C6AD4">
        <w:rPr>
          <w:rFonts w:ascii="Times New Roman" w:hAnsi="Times New Roman"/>
          <w:sz w:val="24"/>
          <w:szCs w:val="24"/>
        </w:rPr>
        <w:t>braku zapłaty lub nieterminowej zapłaty wynagrodzenia należnego Podwykonawcom lub dalszym Podwykonawcom,</w:t>
      </w:r>
      <w:r>
        <w:rPr>
          <w:rFonts w:ascii="Times New Roman" w:hAnsi="Times New Roman"/>
          <w:sz w:val="24"/>
          <w:szCs w:val="24"/>
        </w:rPr>
        <w:t xml:space="preserve"> w wysokości 2 </w:t>
      </w:r>
      <w:r w:rsidRPr="001C6AD4">
        <w:rPr>
          <w:rFonts w:ascii="Times New Roman" w:hAnsi="Times New Roman"/>
          <w:sz w:val="24"/>
          <w:szCs w:val="24"/>
        </w:rPr>
        <w:t>000,00 zł za każdy stwierdzony przypadek;</w:t>
      </w:r>
    </w:p>
    <w:p w:rsidR="00B16947" w:rsidRPr="001C6AD4" w:rsidRDefault="00B16947" w:rsidP="00B16947">
      <w:pPr>
        <w:pStyle w:val="Akapitzlist"/>
        <w:numPr>
          <w:ilvl w:val="0"/>
          <w:numId w:val="34"/>
        </w:numPr>
        <w:spacing w:line="240" w:lineRule="auto"/>
        <w:ind w:hanging="357"/>
        <w:rPr>
          <w:rFonts w:ascii="Times New Roman" w:hAnsi="Times New Roman"/>
          <w:sz w:val="24"/>
          <w:szCs w:val="24"/>
        </w:rPr>
      </w:pPr>
      <w:r w:rsidRPr="001C6AD4">
        <w:rPr>
          <w:rFonts w:ascii="Times New Roman" w:hAnsi="Times New Roman"/>
          <w:sz w:val="24"/>
          <w:szCs w:val="24"/>
        </w:rPr>
        <w:t xml:space="preserve">nieprzedłożenia do zaakceptowania projektu umowy o podwykonawstwo lub dalsze podwykonawstwo, której przedmiotem są roboty budowlane lub projektu jej zmiany </w:t>
      </w:r>
      <w:r>
        <w:rPr>
          <w:rFonts w:ascii="Times New Roman" w:hAnsi="Times New Roman"/>
          <w:sz w:val="24"/>
          <w:szCs w:val="24"/>
        </w:rPr>
        <w:br/>
      </w:r>
      <w:r w:rsidRPr="001C6AD4">
        <w:rPr>
          <w:rFonts w:ascii="Times New Roman" w:hAnsi="Times New Roman"/>
          <w:sz w:val="24"/>
          <w:szCs w:val="24"/>
        </w:rPr>
        <w:t>w wysokości 2.000,00 zł za każdy stwierdzony przypadek;</w:t>
      </w:r>
    </w:p>
    <w:p w:rsidR="00B16947" w:rsidRPr="001C6AD4" w:rsidRDefault="00B16947" w:rsidP="00B16947">
      <w:pPr>
        <w:pStyle w:val="Akapitzlist"/>
        <w:numPr>
          <w:ilvl w:val="0"/>
          <w:numId w:val="34"/>
        </w:numPr>
        <w:spacing w:line="240" w:lineRule="auto"/>
        <w:ind w:hanging="357"/>
        <w:rPr>
          <w:rFonts w:ascii="Times New Roman" w:hAnsi="Times New Roman"/>
          <w:sz w:val="24"/>
          <w:szCs w:val="24"/>
        </w:rPr>
      </w:pPr>
      <w:r w:rsidRPr="001C6AD4">
        <w:rPr>
          <w:rFonts w:ascii="Times New Roman" w:hAnsi="Times New Roman"/>
          <w:sz w:val="24"/>
          <w:szCs w:val="24"/>
        </w:rPr>
        <w:t>nieprzedłożenia poświadczonej za zgodność z oryginałem kopii umowy                                  o podwykonawstwo lub dalsze podwykonawstwo lub jej zmiany,</w:t>
      </w:r>
      <w:r>
        <w:rPr>
          <w:rFonts w:ascii="Times New Roman" w:hAnsi="Times New Roman"/>
          <w:sz w:val="24"/>
          <w:szCs w:val="24"/>
        </w:rPr>
        <w:t xml:space="preserve"> w wysokości 2 </w:t>
      </w:r>
      <w:r w:rsidRPr="001C6AD4">
        <w:rPr>
          <w:rFonts w:ascii="Times New Roman" w:hAnsi="Times New Roman"/>
          <w:sz w:val="24"/>
          <w:szCs w:val="24"/>
        </w:rPr>
        <w:t>000,00 zł za każdy stwierdzony przypadek;</w:t>
      </w:r>
    </w:p>
    <w:p w:rsidR="00B16947" w:rsidRPr="001C6AD4" w:rsidRDefault="00B16947" w:rsidP="00B16947">
      <w:pPr>
        <w:pStyle w:val="Akapitzlist"/>
        <w:numPr>
          <w:ilvl w:val="0"/>
          <w:numId w:val="34"/>
        </w:numPr>
        <w:spacing w:line="240" w:lineRule="auto"/>
        <w:ind w:hanging="357"/>
        <w:rPr>
          <w:rFonts w:ascii="Times New Roman" w:hAnsi="Times New Roman"/>
          <w:sz w:val="24"/>
          <w:szCs w:val="24"/>
        </w:rPr>
      </w:pPr>
      <w:r w:rsidRPr="001C6AD4">
        <w:rPr>
          <w:rFonts w:ascii="Times New Roman" w:hAnsi="Times New Roman"/>
          <w:sz w:val="24"/>
          <w:szCs w:val="24"/>
        </w:rPr>
        <w:t>braku zmiany umowy o podwykonawstwo lub dalsze podwykonawstwo w zakresie terminu zapłaty,</w:t>
      </w:r>
      <w:r>
        <w:rPr>
          <w:rFonts w:ascii="Times New Roman" w:hAnsi="Times New Roman"/>
          <w:sz w:val="24"/>
          <w:szCs w:val="24"/>
        </w:rPr>
        <w:t xml:space="preserve"> w wysokości 2 </w:t>
      </w:r>
      <w:r w:rsidRPr="001C6AD4">
        <w:rPr>
          <w:rFonts w:ascii="Times New Roman" w:hAnsi="Times New Roman"/>
          <w:sz w:val="24"/>
          <w:szCs w:val="24"/>
        </w:rPr>
        <w:t>000,00 zł za każdy stwierdzony przypadek.</w:t>
      </w:r>
    </w:p>
    <w:p w:rsidR="00B16947" w:rsidRPr="001C6AD4" w:rsidRDefault="00B16947" w:rsidP="00B16947">
      <w:pPr>
        <w:pStyle w:val="Akapitzlist"/>
        <w:numPr>
          <w:ilvl w:val="0"/>
          <w:numId w:val="33"/>
        </w:numPr>
        <w:spacing w:line="240" w:lineRule="auto"/>
        <w:ind w:hanging="357"/>
        <w:rPr>
          <w:rFonts w:ascii="Times New Roman" w:hAnsi="Times New Roman"/>
          <w:sz w:val="24"/>
          <w:szCs w:val="24"/>
        </w:rPr>
      </w:pPr>
      <w:r w:rsidRPr="001C6AD4">
        <w:rPr>
          <w:rFonts w:ascii="Times New Roman" w:hAnsi="Times New Roman"/>
          <w:sz w:val="24"/>
          <w:szCs w:val="24"/>
        </w:rPr>
        <w:t>Wykonawca zapłaci Zamawiającemu karę umowną z tytułu niespełnienia przez Wykonawcę lub Podwykonawcę (w tym dalszego Podwykonawcę) wymogu zatrudnienia na podstawie umowy o pracę osób wykonujących wskazane w § 6 ust. 1 czynności,                         w wysokości 2.000,00 zł za każdy stwierdzony przypadek.</w:t>
      </w:r>
    </w:p>
    <w:p w:rsidR="00B16947" w:rsidRPr="00EB590E" w:rsidRDefault="00B16947" w:rsidP="00B16947">
      <w:pPr>
        <w:pStyle w:val="Akapitzlist"/>
        <w:numPr>
          <w:ilvl w:val="0"/>
          <w:numId w:val="33"/>
        </w:numPr>
        <w:spacing w:line="240" w:lineRule="auto"/>
        <w:ind w:hanging="357"/>
        <w:rPr>
          <w:rFonts w:ascii="Times New Roman" w:hAnsi="Times New Roman"/>
          <w:sz w:val="24"/>
          <w:szCs w:val="24"/>
        </w:rPr>
      </w:pPr>
      <w:r w:rsidRPr="00EB590E">
        <w:rPr>
          <w:rFonts w:ascii="Times New Roman" w:hAnsi="Times New Roman"/>
          <w:sz w:val="24"/>
          <w:szCs w:val="24"/>
        </w:rPr>
        <w:t>Strony mają prawo dochodzenia odszkodowania uzupełniającego przenoszącego wysokość zastrzeżonych kar um</w:t>
      </w:r>
      <w:r>
        <w:rPr>
          <w:rFonts w:ascii="Times New Roman" w:hAnsi="Times New Roman"/>
          <w:sz w:val="24"/>
          <w:szCs w:val="24"/>
        </w:rPr>
        <w:t>ownych, o których mowa w ust. 1-</w:t>
      </w:r>
      <w:r w:rsidRPr="00EB590E">
        <w:rPr>
          <w:rFonts w:ascii="Times New Roman" w:hAnsi="Times New Roman"/>
          <w:sz w:val="24"/>
          <w:szCs w:val="24"/>
        </w:rPr>
        <w:t>11</w:t>
      </w:r>
      <w:r>
        <w:rPr>
          <w:rFonts w:ascii="Times New Roman" w:hAnsi="Times New Roman"/>
          <w:sz w:val="24"/>
          <w:szCs w:val="24"/>
        </w:rPr>
        <w:t>,</w:t>
      </w:r>
      <w:r w:rsidRPr="00EB590E">
        <w:rPr>
          <w:rFonts w:ascii="Times New Roman" w:hAnsi="Times New Roman"/>
          <w:sz w:val="24"/>
          <w:szCs w:val="24"/>
        </w:rPr>
        <w:t xml:space="preserve"> na zasadach ogólnych.</w:t>
      </w:r>
    </w:p>
    <w:p w:rsidR="00B16947" w:rsidRDefault="00B16947" w:rsidP="00B16947">
      <w:pPr>
        <w:pStyle w:val="Akapitzlist"/>
        <w:numPr>
          <w:ilvl w:val="0"/>
          <w:numId w:val="33"/>
        </w:numPr>
        <w:spacing w:line="240" w:lineRule="auto"/>
        <w:ind w:hanging="357"/>
        <w:rPr>
          <w:rFonts w:ascii="Times New Roman" w:hAnsi="Times New Roman"/>
          <w:sz w:val="24"/>
          <w:szCs w:val="24"/>
        </w:rPr>
      </w:pPr>
      <w:r w:rsidRPr="00EB590E">
        <w:rPr>
          <w:rFonts w:ascii="Times New Roman" w:hAnsi="Times New Roman"/>
          <w:sz w:val="24"/>
          <w:szCs w:val="24"/>
        </w:rPr>
        <w:t xml:space="preserve">W przypadku niewykonania lub nienależytego wykonania przez Wykonawcę zobowiązania będącego przedmiotem umowy lub naruszenia jakichkolwiek obowiązków wynikających </w:t>
      </w:r>
      <w:r>
        <w:rPr>
          <w:rFonts w:ascii="Times New Roman" w:hAnsi="Times New Roman"/>
          <w:sz w:val="24"/>
          <w:szCs w:val="24"/>
        </w:rPr>
        <w:br/>
      </w:r>
      <w:r w:rsidRPr="00EB590E">
        <w:rPr>
          <w:rFonts w:ascii="Times New Roman" w:hAnsi="Times New Roman"/>
          <w:sz w:val="24"/>
          <w:szCs w:val="24"/>
        </w:rPr>
        <w:t>z umowy, Wykonawca jest zobowiązany do pokrycia wynikłej szkody</w:t>
      </w:r>
      <w:r>
        <w:rPr>
          <w:rFonts w:ascii="Times New Roman" w:hAnsi="Times New Roman"/>
          <w:sz w:val="24"/>
          <w:szCs w:val="24"/>
        </w:rPr>
        <w:t xml:space="preserve"> </w:t>
      </w:r>
      <w:r w:rsidRPr="00EB590E">
        <w:rPr>
          <w:rFonts w:ascii="Times New Roman" w:hAnsi="Times New Roman"/>
          <w:sz w:val="24"/>
          <w:szCs w:val="24"/>
        </w:rPr>
        <w:t>w pełnej wysokości bez względu na wysokość zastrzeżonych kar umownych.</w:t>
      </w:r>
    </w:p>
    <w:p w:rsidR="00B16947" w:rsidRPr="00AD2CF0" w:rsidRDefault="00B16947" w:rsidP="00B16947">
      <w:pPr>
        <w:pStyle w:val="Akapitzlist"/>
        <w:numPr>
          <w:ilvl w:val="0"/>
          <w:numId w:val="33"/>
        </w:numPr>
        <w:spacing w:line="240" w:lineRule="auto"/>
        <w:ind w:hanging="357"/>
        <w:rPr>
          <w:rFonts w:ascii="Times New Roman" w:hAnsi="Times New Roman"/>
          <w:sz w:val="24"/>
          <w:szCs w:val="24"/>
        </w:rPr>
      </w:pPr>
      <w:r w:rsidRPr="009E0E07">
        <w:rPr>
          <w:rFonts w:ascii="Times New Roman" w:hAnsi="Times New Roman"/>
          <w:sz w:val="24"/>
          <w:szCs w:val="24"/>
          <w:shd w:val="clear" w:color="auto" w:fill="FFFFFF"/>
        </w:rPr>
        <w:t>W razie naliczenia kar umownych Zamawiający będzie upoważniony do potrącenia ich kwoty z faktury Wykonawcy.</w:t>
      </w:r>
    </w:p>
    <w:p w:rsidR="00B16947" w:rsidRPr="00AD2CF0" w:rsidRDefault="00B16947" w:rsidP="00B16947">
      <w:pPr>
        <w:pStyle w:val="Akapitzlist"/>
        <w:numPr>
          <w:ilvl w:val="0"/>
          <w:numId w:val="33"/>
        </w:numPr>
        <w:spacing w:line="240" w:lineRule="auto"/>
        <w:rPr>
          <w:rFonts w:ascii="Times New Roman" w:hAnsi="Times New Roman"/>
          <w:sz w:val="24"/>
          <w:szCs w:val="24"/>
        </w:rPr>
      </w:pPr>
      <w:r>
        <w:rPr>
          <w:rFonts w:ascii="Times New Roman" w:hAnsi="Times New Roman"/>
          <w:sz w:val="24"/>
          <w:szCs w:val="24"/>
        </w:rPr>
        <w:t>Zamawiający</w:t>
      </w:r>
      <w:r w:rsidRPr="009E0E07">
        <w:rPr>
          <w:rFonts w:ascii="Times New Roman" w:hAnsi="Times New Roman"/>
          <w:sz w:val="24"/>
          <w:szCs w:val="24"/>
        </w:rPr>
        <w:t xml:space="preserve"> zapłaci </w:t>
      </w:r>
      <w:r>
        <w:rPr>
          <w:rFonts w:ascii="Times New Roman" w:hAnsi="Times New Roman"/>
          <w:sz w:val="24"/>
          <w:szCs w:val="24"/>
        </w:rPr>
        <w:t>Wykonawcy</w:t>
      </w:r>
      <w:r w:rsidRPr="009E0E07">
        <w:rPr>
          <w:rFonts w:ascii="Times New Roman" w:hAnsi="Times New Roman"/>
          <w:sz w:val="24"/>
          <w:szCs w:val="24"/>
        </w:rPr>
        <w:t xml:space="preserve"> zapłaci karę umowną w wysokości </w:t>
      </w:r>
      <w:r w:rsidRPr="001C6AD4">
        <w:rPr>
          <w:rFonts w:ascii="Times New Roman" w:hAnsi="Times New Roman"/>
          <w:sz w:val="24"/>
          <w:szCs w:val="24"/>
        </w:rPr>
        <w:t>2</w:t>
      </w:r>
      <w:r>
        <w:rPr>
          <w:rFonts w:ascii="Times New Roman" w:hAnsi="Times New Roman"/>
          <w:sz w:val="24"/>
          <w:szCs w:val="24"/>
        </w:rPr>
        <w:t>0</w:t>
      </w:r>
      <w:r w:rsidRPr="001C6AD4">
        <w:rPr>
          <w:rFonts w:ascii="Times New Roman" w:hAnsi="Times New Roman"/>
          <w:sz w:val="24"/>
          <w:szCs w:val="24"/>
        </w:rPr>
        <w:t xml:space="preserve">,00 % wynagrodzenia brutto określonego w § 8 ust. 1, w przypadku odstąpienia od umowy </w:t>
      </w:r>
      <w:r>
        <w:rPr>
          <w:rFonts w:ascii="Times New Roman" w:hAnsi="Times New Roman"/>
          <w:sz w:val="24"/>
          <w:szCs w:val="24"/>
        </w:rPr>
        <w:br/>
      </w:r>
      <w:r w:rsidRPr="001C6AD4">
        <w:rPr>
          <w:rFonts w:ascii="Times New Roman" w:hAnsi="Times New Roman"/>
          <w:sz w:val="24"/>
          <w:szCs w:val="24"/>
        </w:rPr>
        <w:t>z przyczyn, za które odpowiedzialność ponosi Wykonawca.</w:t>
      </w:r>
    </w:p>
    <w:p w:rsidR="00B16947" w:rsidRPr="00CE5E07" w:rsidRDefault="00B16947" w:rsidP="00B16947">
      <w:pPr>
        <w:pStyle w:val="Akapitzlist"/>
        <w:widowControl w:val="0"/>
        <w:numPr>
          <w:ilvl w:val="0"/>
          <w:numId w:val="33"/>
        </w:numPr>
        <w:rPr>
          <w:rFonts w:ascii="Times New Roman" w:hAnsi="Times New Roman"/>
          <w:sz w:val="24"/>
          <w:szCs w:val="24"/>
        </w:rPr>
      </w:pPr>
      <w:r w:rsidRPr="00CE5E07">
        <w:rPr>
          <w:rFonts w:ascii="Times New Roman" w:hAnsi="Times New Roman"/>
          <w:sz w:val="24"/>
          <w:szCs w:val="24"/>
        </w:rPr>
        <w:t xml:space="preserve">Łączna suma kar umownych nie może przekroczyć </w:t>
      </w:r>
      <w:r>
        <w:rPr>
          <w:rFonts w:ascii="Times New Roman" w:hAnsi="Times New Roman"/>
          <w:sz w:val="24"/>
          <w:szCs w:val="24"/>
        </w:rPr>
        <w:t>35</w:t>
      </w:r>
      <w:r w:rsidRPr="00CE5E07">
        <w:rPr>
          <w:rFonts w:ascii="Times New Roman" w:hAnsi="Times New Roman"/>
          <w:sz w:val="24"/>
          <w:szCs w:val="24"/>
        </w:rPr>
        <w:t>0 000,00 zł.</w:t>
      </w:r>
    </w:p>
    <w:p w:rsidR="00B16947" w:rsidRDefault="00B16947" w:rsidP="00B16947">
      <w:pPr>
        <w:widowControl w:val="0"/>
        <w:spacing w:line="240" w:lineRule="auto"/>
        <w:jc w:val="center"/>
        <w:rPr>
          <w:rFonts w:ascii="Times New Roman" w:hAnsi="Times New Roman"/>
          <w:b/>
          <w:color w:val="000000"/>
          <w:sz w:val="24"/>
          <w:szCs w:val="24"/>
        </w:rPr>
      </w:pPr>
    </w:p>
    <w:p w:rsidR="00B16947" w:rsidRDefault="00B16947" w:rsidP="00B16947">
      <w:pPr>
        <w:widowControl w:val="0"/>
        <w:spacing w:line="240" w:lineRule="auto"/>
        <w:jc w:val="center"/>
        <w:rPr>
          <w:rFonts w:ascii="Times New Roman" w:hAnsi="Times New Roman"/>
          <w:b/>
          <w:color w:val="000000"/>
          <w:sz w:val="24"/>
          <w:szCs w:val="24"/>
        </w:rPr>
      </w:pPr>
    </w:p>
    <w:p w:rsidR="00B16947" w:rsidRDefault="00B16947" w:rsidP="00B16947">
      <w:pPr>
        <w:widowControl w:val="0"/>
        <w:spacing w:line="240" w:lineRule="auto"/>
        <w:jc w:val="center"/>
        <w:rPr>
          <w:rFonts w:ascii="Times New Roman" w:hAnsi="Times New Roman"/>
          <w:b/>
          <w:color w:val="000000"/>
          <w:sz w:val="24"/>
          <w:szCs w:val="24"/>
        </w:rPr>
      </w:pPr>
    </w:p>
    <w:p w:rsidR="00B16947" w:rsidRPr="00EB590E" w:rsidRDefault="00B16947" w:rsidP="00B16947">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15</w:t>
      </w:r>
    </w:p>
    <w:p w:rsidR="00B16947" w:rsidRPr="00EB590E" w:rsidRDefault="00B16947" w:rsidP="00B16947">
      <w:pPr>
        <w:widowControl w:val="0"/>
        <w:spacing w:line="240" w:lineRule="auto"/>
        <w:jc w:val="center"/>
        <w:rPr>
          <w:rFonts w:ascii="Times New Roman" w:hAnsi="Times New Roman"/>
          <w:b/>
          <w:color w:val="000000"/>
          <w:sz w:val="24"/>
          <w:szCs w:val="24"/>
        </w:rPr>
      </w:pPr>
      <w:r w:rsidRPr="00EB590E">
        <w:rPr>
          <w:rFonts w:ascii="Times New Roman" w:hAnsi="Times New Roman"/>
          <w:b/>
          <w:color w:val="000000"/>
          <w:sz w:val="24"/>
          <w:szCs w:val="24"/>
        </w:rPr>
        <w:t>Zabezpieczenie należytego wykonania umowy</w:t>
      </w:r>
    </w:p>
    <w:p w:rsidR="00B16947" w:rsidRPr="00EB590E" w:rsidRDefault="00B16947" w:rsidP="00B16947">
      <w:pPr>
        <w:pStyle w:val="Akapitzlist"/>
        <w:numPr>
          <w:ilvl w:val="0"/>
          <w:numId w:val="35"/>
        </w:numPr>
        <w:spacing w:line="240" w:lineRule="auto"/>
        <w:ind w:left="357" w:hanging="357"/>
        <w:rPr>
          <w:rFonts w:ascii="Times New Roman" w:hAnsi="Times New Roman"/>
          <w:sz w:val="24"/>
          <w:szCs w:val="24"/>
        </w:rPr>
      </w:pPr>
      <w:r w:rsidRPr="00EB590E">
        <w:rPr>
          <w:rFonts w:ascii="Times New Roman" w:hAnsi="Times New Roman"/>
          <w:sz w:val="24"/>
          <w:szCs w:val="24"/>
        </w:rPr>
        <w:t xml:space="preserve">Tytułem zabezpieczenia należytego wykonania umowy zgodnie z art. 452  ust 2 </w:t>
      </w:r>
      <w:proofErr w:type="spellStart"/>
      <w:r w:rsidRPr="00EB590E">
        <w:rPr>
          <w:rFonts w:ascii="Times New Roman" w:hAnsi="Times New Roman"/>
          <w:sz w:val="24"/>
          <w:szCs w:val="24"/>
        </w:rPr>
        <w:t>Pzp</w:t>
      </w:r>
      <w:proofErr w:type="spellEnd"/>
      <w:r w:rsidRPr="00EB590E">
        <w:rPr>
          <w:rFonts w:ascii="Times New Roman" w:hAnsi="Times New Roman"/>
          <w:sz w:val="24"/>
          <w:szCs w:val="24"/>
        </w:rPr>
        <w:t xml:space="preserve">, Wykonawca składa zabezpieczenie należytego wykonania umowy </w:t>
      </w:r>
      <w:r w:rsidRPr="001C6AD4">
        <w:rPr>
          <w:rFonts w:ascii="Times New Roman" w:hAnsi="Times New Roman"/>
          <w:sz w:val="24"/>
          <w:szCs w:val="24"/>
        </w:rPr>
        <w:t>w wysokości 5 %</w:t>
      </w:r>
      <w:r w:rsidRPr="00EB590E">
        <w:rPr>
          <w:rFonts w:ascii="Times New Roman" w:hAnsi="Times New Roman"/>
          <w:sz w:val="24"/>
          <w:szCs w:val="24"/>
        </w:rPr>
        <w:t xml:space="preserve">  </w:t>
      </w:r>
      <w:r>
        <w:rPr>
          <w:rFonts w:ascii="Times New Roman" w:hAnsi="Times New Roman"/>
          <w:sz w:val="24"/>
          <w:szCs w:val="24"/>
        </w:rPr>
        <w:t>określonego w § 8 ust .1  wynagrodzenia brutto,</w:t>
      </w:r>
      <w:r w:rsidRPr="00EB590E">
        <w:rPr>
          <w:rFonts w:ascii="Times New Roman" w:hAnsi="Times New Roman"/>
          <w:sz w:val="24"/>
          <w:szCs w:val="24"/>
        </w:rPr>
        <w:t xml:space="preserve"> tj.   kwotę .... zł (słownie: ....... ), w formie ......</w:t>
      </w:r>
      <w:r>
        <w:rPr>
          <w:rFonts w:ascii="Times New Roman" w:hAnsi="Times New Roman"/>
          <w:sz w:val="24"/>
          <w:szCs w:val="24"/>
        </w:rPr>
        <w:t>.................</w:t>
      </w:r>
      <w:r w:rsidRPr="00EB590E">
        <w:rPr>
          <w:rFonts w:ascii="Times New Roman" w:hAnsi="Times New Roman"/>
          <w:sz w:val="24"/>
          <w:szCs w:val="24"/>
        </w:rPr>
        <w:t>. .</w:t>
      </w:r>
    </w:p>
    <w:p w:rsidR="00B16947" w:rsidRPr="00EB590E" w:rsidRDefault="00B16947" w:rsidP="00B16947">
      <w:pPr>
        <w:pStyle w:val="Akapitzlist"/>
        <w:numPr>
          <w:ilvl w:val="0"/>
          <w:numId w:val="35"/>
        </w:numPr>
        <w:spacing w:line="240" w:lineRule="auto"/>
        <w:ind w:left="357" w:hanging="357"/>
        <w:rPr>
          <w:rFonts w:ascii="Times New Roman" w:hAnsi="Times New Roman"/>
          <w:sz w:val="24"/>
          <w:szCs w:val="24"/>
        </w:rPr>
      </w:pPr>
      <w:r w:rsidRPr="00EB590E">
        <w:rPr>
          <w:rFonts w:ascii="Times New Roman" w:hAnsi="Times New Roman"/>
          <w:sz w:val="24"/>
          <w:szCs w:val="24"/>
        </w:rPr>
        <w:t>Zabezpieczenie wnoszone w pieniądzu Wykonawca wnosi przelewem na rachunek bankowy Zamawiającego.</w:t>
      </w:r>
    </w:p>
    <w:p w:rsidR="00B16947" w:rsidRPr="00EB590E" w:rsidRDefault="00B16947" w:rsidP="00B16947">
      <w:pPr>
        <w:pStyle w:val="Akapitzlist"/>
        <w:numPr>
          <w:ilvl w:val="0"/>
          <w:numId w:val="35"/>
        </w:numPr>
        <w:spacing w:line="240" w:lineRule="auto"/>
        <w:ind w:left="357" w:hanging="357"/>
        <w:rPr>
          <w:rFonts w:ascii="Times New Roman" w:hAnsi="Times New Roman"/>
          <w:sz w:val="24"/>
          <w:szCs w:val="24"/>
        </w:rPr>
      </w:pPr>
      <w:r w:rsidRPr="00EB590E">
        <w:rPr>
          <w:rFonts w:ascii="Times New Roman" w:hAnsi="Times New Roman"/>
          <w:sz w:val="24"/>
          <w:szCs w:val="24"/>
        </w:rPr>
        <w:t>Zamawiający zwróci Wykonawcy 70</w:t>
      </w:r>
      <w:r>
        <w:rPr>
          <w:rFonts w:ascii="Times New Roman" w:hAnsi="Times New Roman"/>
          <w:sz w:val="24"/>
          <w:szCs w:val="24"/>
        </w:rPr>
        <w:t xml:space="preserve"> </w:t>
      </w:r>
      <w:r w:rsidRPr="00EB590E">
        <w:rPr>
          <w:rFonts w:ascii="Times New Roman" w:hAnsi="Times New Roman"/>
          <w:sz w:val="24"/>
          <w:szCs w:val="24"/>
        </w:rPr>
        <w:t>% kwoty, o której mowa w ust. 1, tj</w:t>
      </w:r>
      <w:r>
        <w:rPr>
          <w:rFonts w:ascii="Times New Roman" w:hAnsi="Times New Roman"/>
          <w:sz w:val="24"/>
          <w:szCs w:val="24"/>
        </w:rPr>
        <w:t>.: ...................</w:t>
      </w:r>
      <w:r w:rsidRPr="00EB590E">
        <w:rPr>
          <w:rFonts w:ascii="Times New Roman" w:hAnsi="Times New Roman"/>
          <w:sz w:val="24"/>
          <w:szCs w:val="24"/>
        </w:rPr>
        <w:t xml:space="preserve">zł (słownie: ..........) w terminie 30 dni od dnia wykonania zamówienia i uznania przez Zamawiającego za należycie wykonane. </w:t>
      </w:r>
    </w:p>
    <w:p w:rsidR="00B16947" w:rsidRPr="0031712E" w:rsidRDefault="00B16947" w:rsidP="00B16947">
      <w:pPr>
        <w:pStyle w:val="Akapitzlist"/>
        <w:numPr>
          <w:ilvl w:val="0"/>
          <w:numId w:val="35"/>
        </w:numPr>
        <w:spacing w:line="240" w:lineRule="auto"/>
        <w:ind w:left="357" w:hanging="357"/>
        <w:rPr>
          <w:rFonts w:ascii="Times New Roman" w:hAnsi="Times New Roman"/>
          <w:sz w:val="24"/>
          <w:szCs w:val="24"/>
        </w:rPr>
      </w:pPr>
      <w:r w:rsidRPr="0031712E">
        <w:rPr>
          <w:rFonts w:ascii="Times New Roman" w:hAnsi="Times New Roman"/>
          <w:sz w:val="24"/>
          <w:szCs w:val="24"/>
        </w:rPr>
        <w:t xml:space="preserve">Kwota pozostawiona na zabezpieczenie roszczeń z tytułu rękojmi za wady </w:t>
      </w:r>
      <w:r>
        <w:rPr>
          <w:rFonts w:ascii="Times New Roman" w:hAnsi="Times New Roman"/>
          <w:sz w:val="24"/>
          <w:szCs w:val="24"/>
        </w:rPr>
        <w:t xml:space="preserve">i gwarancji jakości </w:t>
      </w:r>
      <w:r w:rsidRPr="0031712E">
        <w:rPr>
          <w:rFonts w:ascii="Times New Roman" w:hAnsi="Times New Roman"/>
          <w:sz w:val="24"/>
          <w:szCs w:val="24"/>
        </w:rPr>
        <w:t>wyniesie 30</w:t>
      </w:r>
      <w:r>
        <w:rPr>
          <w:rFonts w:ascii="Times New Roman" w:hAnsi="Times New Roman"/>
          <w:sz w:val="24"/>
          <w:szCs w:val="24"/>
        </w:rPr>
        <w:t xml:space="preserve"> </w:t>
      </w:r>
      <w:r w:rsidRPr="0031712E">
        <w:rPr>
          <w:rFonts w:ascii="Times New Roman" w:hAnsi="Times New Roman"/>
          <w:sz w:val="24"/>
          <w:szCs w:val="24"/>
        </w:rPr>
        <w:t>% kwoty, o której mowa w ust. 1, tj</w:t>
      </w:r>
      <w:r>
        <w:rPr>
          <w:rFonts w:ascii="Times New Roman" w:hAnsi="Times New Roman"/>
          <w:sz w:val="24"/>
          <w:szCs w:val="24"/>
        </w:rPr>
        <w:t>.</w:t>
      </w:r>
      <w:r w:rsidRPr="0031712E">
        <w:rPr>
          <w:rFonts w:ascii="Times New Roman" w:hAnsi="Times New Roman"/>
          <w:sz w:val="24"/>
          <w:szCs w:val="24"/>
        </w:rPr>
        <w:t>: .......</w:t>
      </w:r>
      <w:r w:rsidRPr="0031712E">
        <w:rPr>
          <w:rFonts w:ascii="Times New Roman" w:hAnsi="Times New Roman"/>
          <w:sz w:val="24"/>
          <w:szCs w:val="24"/>
        </w:rPr>
        <w:tab/>
        <w:t>zł (słownie: ......</w:t>
      </w:r>
      <w:r w:rsidRPr="0031712E">
        <w:rPr>
          <w:rFonts w:ascii="Times New Roman" w:hAnsi="Times New Roman"/>
          <w:sz w:val="24"/>
          <w:szCs w:val="24"/>
        </w:rPr>
        <w:tab/>
        <w:t xml:space="preserve">) </w:t>
      </w:r>
      <w:r>
        <w:rPr>
          <w:rFonts w:ascii="Times New Roman" w:hAnsi="Times New Roman"/>
          <w:sz w:val="24"/>
          <w:szCs w:val="24"/>
        </w:rPr>
        <w:br/>
      </w:r>
      <w:r w:rsidRPr="0031712E">
        <w:rPr>
          <w:rFonts w:ascii="Times New Roman" w:hAnsi="Times New Roman"/>
          <w:sz w:val="24"/>
          <w:szCs w:val="24"/>
        </w:rPr>
        <w:t>i zostanie</w:t>
      </w:r>
      <w:r>
        <w:rPr>
          <w:rFonts w:ascii="Times New Roman" w:hAnsi="Times New Roman"/>
          <w:sz w:val="24"/>
          <w:szCs w:val="24"/>
        </w:rPr>
        <w:t xml:space="preserve"> </w:t>
      </w:r>
      <w:r w:rsidRPr="0031712E">
        <w:rPr>
          <w:rFonts w:ascii="Times New Roman" w:hAnsi="Times New Roman"/>
          <w:sz w:val="24"/>
          <w:szCs w:val="24"/>
        </w:rPr>
        <w:t>zwrócona nie później niż w 15 dniu po upływie okresu rękojmi za wady</w:t>
      </w:r>
      <w:r>
        <w:rPr>
          <w:rFonts w:ascii="Times New Roman" w:hAnsi="Times New Roman"/>
          <w:sz w:val="24"/>
          <w:szCs w:val="24"/>
        </w:rPr>
        <w:t xml:space="preserve"> lub gwarancji</w:t>
      </w:r>
      <w:r w:rsidRPr="0031712E">
        <w:rPr>
          <w:rFonts w:ascii="Times New Roman" w:hAnsi="Times New Roman"/>
          <w:sz w:val="24"/>
          <w:szCs w:val="24"/>
        </w:rPr>
        <w:t>.</w:t>
      </w:r>
    </w:p>
    <w:p w:rsidR="00B16947" w:rsidRDefault="00B16947" w:rsidP="00B16947">
      <w:pPr>
        <w:widowControl w:val="0"/>
        <w:spacing w:line="240" w:lineRule="auto"/>
        <w:jc w:val="center"/>
        <w:rPr>
          <w:rFonts w:ascii="Times New Roman" w:hAnsi="Times New Roman"/>
          <w:b/>
          <w:sz w:val="24"/>
          <w:szCs w:val="24"/>
        </w:rPr>
      </w:pPr>
    </w:p>
    <w:p w:rsidR="00B16947" w:rsidRPr="00EB590E" w:rsidRDefault="00B16947" w:rsidP="00B16947">
      <w:pPr>
        <w:widowControl w:val="0"/>
        <w:spacing w:line="240" w:lineRule="auto"/>
        <w:jc w:val="center"/>
        <w:rPr>
          <w:rFonts w:ascii="Times New Roman" w:hAnsi="Times New Roman"/>
          <w:b/>
          <w:sz w:val="24"/>
          <w:szCs w:val="24"/>
        </w:rPr>
      </w:pPr>
      <w:r>
        <w:rPr>
          <w:rFonts w:ascii="Times New Roman" w:hAnsi="Times New Roman"/>
          <w:b/>
          <w:sz w:val="24"/>
          <w:szCs w:val="24"/>
        </w:rPr>
        <w:t>§ 16</w:t>
      </w:r>
    </w:p>
    <w:p w:rsidR="00B16947" w:rsidRPr="00EB590E" w:rsidRDefault="00B16947" w:rsidP="00B16947">
      <w:pPr>
        <w:widowControl w:val="0"/>
        <w:spacing w:line="240" w:lineRule="auto"/>
        <w:jc w:val="center"/>
        <w:rPr>
          <w:rFonts w:ascii="Times New Roman" w:hAnsi="Times New Roman"/>
          <w:b/>
          <w:sz w:val="24"/>
          <w:szCs w:val="24"/>
        </w:rPr>
      </w:pPr>
      <w:r w:rsidRPr="00EB590E">
        <w:rPr>
          <w:rFonts w:ascii="Times New Roman" w:hAnsi="Times New Roman"/>
          <w:b/>
          <w:sz w:val="24"/>
          <w:szCs w:val="24"/>
        </w:rPr>
        <w:t>Odstąpienie od Umowy</w:t>
      </w:r>
    </w:p>
    <w:p w:rsidR="00B16947" w:rsidRPr="00EB590E" w:rsidRDefault="00B16947" w:rsidP="00B16947">
      <w:pPr>
        <w:pStyle w:val="Akapitzlist"/>
        <w:numPr>
          <w:ilvl w:val="0"/>
          <w:numId w:val="36"/>
        </w:numPr>
        <w:spacing w:line="240" w:lineRule="auto"/>
        <w:rPr>
          <w:rFonts w:ascii="Times New Roman" w:hAnsi="Times New Roman"/>
          <w:sz w:val="24"/>
          <w:szCs w:val="24"/>
        </w:rPr>
      </w:pPr>
      <w:r w:rsidRPr="00EB590E">
        <w:rPr>
          <w:rFonts w:ascii="Times New Roman" w:hAnsi="Times New Roman"/>
          <w:sz w:val="24"/>
          <w:szCs w:val="24"/>
        </w:rPr>
        <w:t>Zamawiającemu przysługuje prawo odstąpienia od umowy na zasadach określonych w art. 456 ustawy Prawo zamówień publicznych</w:t>
      </w:r>
      <w:r>
        <w:rPr>
          <w:rFonts w:ascii="Times New Roman" w:hAnsi="Times New Roman"/>
          <w:sz w:val="24"/>
          <w:szCs w:val="24"/>
        </w:rPr>
        <w:t xml:space="preserve">, </w:t>
      </w:r>
      <w:r w:rsidRPr="009E0E07">
        <w:rPr>
          <w:rFonts w:ascii="Times New Roman" w:hAnsi="Times New Roman"/>
          <w:sz w:val="24"/>
          <w:szCs w:val="24"/>
        </w:rPr>
        <w:t>ustawie Kodeks cywilny</w:t>
      </w:r>
      <w:r w:rsidRPr="00EB590E">
        <w:rPr>
          <w:rFonts w:ascii="Times New Roman" w:hAnsi="Times New Roman"/>
          <w:sz w:val="24"/>
          <w:szCs w:val="24"/>
        </w:rPr>
        <w:t xml:space="preserve"> oraz ponadto -  jeżeli:</w:t>
      </w:r>
    </w:p>
    <w:p w:rsidR="00B16947" w:rsidRPr="00EB590E" w:rsidRDefault="00B16947" w:rsidP="00B16947">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Wykonawca z przyczyn leżących po stronie Wykonawcy nie rozpoczął robót w terminie wskazanym w § 2 ust. 3 lub nie przystąpił do odbioru terenu budowy w terminie określonym w§ 2 ust. 2. Prawo do odstąpienia od umowy, w takich przypadkach przysługuje Zamawiającemu</w:t>
      </w:r>
      <w:r>
        <w:rPr>
          <w:rFonts w:ascii="Times New Roman" w:hAnsi="Times New Roman"/>
          <w:sz w:val="24"/>
          <w:szCs w:val="24"/>
        </w:rPr>
        <w:t xml:space="preserve"> w terminie do 30 dni od upływu odpowiedniego</w:t>
      </w:r>
      <w:r w:rsidRPr="00EB590E">
        <w:rPr>
          <w:rFonts w:ascii="Times New Roman" w:hAnsi="Times New Roman"/>
          <w:sz w:val="24"/>
          <w:szCs w:val="24"/>
        </w:rPr>
        <w:t xml:space="preserve"> terminu, o którym mow</w:t>
      </w:r>
      <w:r>
        <w:rPr>
          <w:rFonts w:ascii="Times New Roman" w:hAnsi="Times New Roman"/>
          <w:sz w:val="24"/>
          <w:szCs w:val="24"/>
        </w:rPr>
        <w:t>a w § 2 ust. 3 lub w § 2 ust. 2,</w:t>
      </w:r>
    </w:p>
    <w:p w:rsidR="00B16947" w:rsidRDefault="00B16947" w:rsidP="00B16947">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 xml:space="preserve">Wykonawca przerwał z przyczyn leżących po stronie Wykonawcy realizację przedmiotu umowy i przerwa ta trwa dłużej niż 10 dni. Prawo do odstąpienia od umowy, w takim przypadku przysługuje Zamawiającemu w terminie </w:t>
      </w:r>
      <w:r>
        <w:rPr>
          <w:rFonts w:ascii="Times New Roman" w:hAnsi="Times New Roman"/>
          <w:sz w:val="24"/>
          <w:szCs w:val="24"/>
        </w:rPr>
        <w:t xml:space="preserve">do </w:t>
      </w:r>
      <w:r w:rsidRPr="00EB590E">
        <w:rPr>
          <w:rFonts w:ascii="Times New Roman" w:hAnsi="Times New Roman"/>
          <w:sz w:val="24"/>
          <w:szCs w:val="24"/>
        </w:rPr>
        <w:t>30 dni od dnia powzięcia wi</w:t>
      </w:r>
      <w:r>
        <w:rPr>
          <w:rFonts w:ascii="Times New Roman" w:hAnsi="Times New Roman"/>
          <w:sz w:val="24"/>
          <w:szCs w:val="24"/>
        </w:rPr>
        <w:t>adomości o tych okolicznościach,</w:t>
      </w:r>
    </w:p>
    <w:p w:rsidR="00B16947" w:rsidRPr="00EB590E" w:rsidRDefault="00B16947" w:rsidP="00B16947">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 xml:space="preserve"> Wykonawca skierował, bez akceptacji Zamawiającego, do kierowania robotami inne osoby niż wskazane w Ofercie Wykonawcy, z uwzględnieniem zapisów § 11 ust. 1. Prawo do odstąpienia od umowy, w takim przypadku przysługuje Zamawiającemu </w:t>
      </w:r>
      <w:r>
        <w:rPr>
          <w:rFonts w:ascii="Times New Roman" w:hAnsi="Times New Roman"/>
          <w:sz w:val="24"/>
          <w:szCs w:val="24"/>
        </w:rPr>
        <w:br/>
      </w:r>
      <w:r w:rsidRPr="00EB590E">
        <w:rPr>
          <w:rFonts w:ascii="Times New Roman" w:hAnsi="Times New Roman"/>
          <w:sz w:val="24"/>
          <w:szCs w:val="24"/>
        </w:rPr>
        <w:t xml:space="preserve">w terminie </w:t>
      </w:r>
      <w:r>
        <w:rPr>
          <w:rFonts w:ascii="Times New Roman" w:hAnsi="Times New Roman"/>
          <w:sz w:val="24"/>
          <w:szCs w:val="24"/>
        </w:rPr>
        <w:t xml:space="preserve">do </w:t>
      </w:r>
      <w:r w:rsidRPr="00EB590E">
        <w:rPr>
          <w:rFonts w:ascii="Times New Roman" w:hAnsi="Times New Roman"/>
          <w:sz w:val="24"/>
          <w:szCs w:val="24"/>
        </w:rPr>
        <w:t>30 dni od dnia powzięcia wi</w:t>
      </w:r>
      <w:r>
        <w:rPr>
          <w:rFonts w:ascii="Times New Roman" w:hAnsi="Times New Roman"/>
          <w:sz w:val="24"/>
          <w:szCs w:val="24"/>
        </w:rPr>
        <w:t>adomości o tych okolicznościach,</w:t>
      </w:r>
    </w:p>
    <w:p w:rsidR="00B16947" w:rsidRPr="009E0E07" w:rsidRDefault="00B16947" w:rsidP="00B16947">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 xml:space="preserve">Wykonawca realizuje roboty przewidziane niniejszą umową w sposób niezgodny </w:t>
      </w:r>
      <w:r>
        <w:rPr>
          <w:rFonts w:ascii="Times New Roman" w:hAnsi="Times New Roman"/>
          <w:sz w:val="24"/>
          <w:szCs w:val="24"/>
        </w:rPr>
        <w:br/>
      </w:r>
      <w:r w:rsidRPr="00EB590E">
        <w:rPr>
          <w:rFonts w:ascii="Times New Roman" w:hAnsi="Times New Roman"/>
          <w:sz w:val="24"/>
          <w:szCs w:val="24"/>
        </w:rPr>
        <w:t>z Dokumentacją techniczną, SST</w:t>
      </w:r>
      <w:r>
        <w:rPr>
          <w:rFonts w:ascii="Times New Roman" w:hAnsi="Times New Roman"/>
          <w:sz w:val="24"/>
          <w:szCs w:val="24"/>
        </w:rPr>
        <w:t>,</w:t>
      </w:r>
      <w:r w:rsidRPr="00EB590E">
        <w:rPr>
          <w:rFonts w:ascii="Times New Roman" w:hAnsi="Times New Roman"/>
          <w:sz w:val="24"/>
          <w:szCs w:val="24"/>
        </w:rPr>
        <w:t xml:space="preserve"> wskazaniami Zamawiającego lub niniejszą umową </w:t>
      </w:r>
      <w:r>
        <w:rPr>
          <w:rFonts w:ascii="Times New Roman" w:hAnsi="Times New Roman"/>
          <w:sz w:val="24"/>
          <w:szCs w:val="24"/>
        </w:rPr>
        <w:br/>
      </w:r>
      <w:r w:rsidRPr="00EB590E">
        <w:rPr>
          <w:rFonts w:ascii="Times New Roman" w:hAnsi="Times New Roman"/>
          <w:sz w:val="24"/>
          <w:szCs w:val="24"/>
        </w:rPr>
        <w:t xml:space="preserve">i nie dokona ich naprawy w terminie wyznaczonym wpisem do dziennika budowy przez Inspektora Nadzoru </w:t>
      </w:r>
      <w:r>
        <w:rPr>
          <w:rFonts w:ascii="Times New Roman" w:hAnsi="Times New Roman"/>
          <w:sz w:val="24"/>
          <w:szCs w:val="24"/>
        </w:rPr>
        <w:t xml:space="preserve">Inwestorskiego lub Zamawiającego. </w:t>
      </w:r>
      <w:r w:rsidRPr="009E0E07">
        <w:rPr>
          <w:rFonts w:ascii="Times New Roman" w:hAnsi="Times New Roman"/>
          <w:sz w:val="24"/>
          <w:szCs w:val="24"/>
        </w:rPr>
        <w:t>Prawo do odstąpienia od umowy, w takim przypadku przysługuje Zamawiającemu w terminie do 30 dni od dnia powzięcia wiadomości o tych okolicznościach,</w:t>
      </w:r>
    </w:p>
    <w:p w:rsidR="00B16947" w:rsidRPr="009E0E07" w:rsidRDefault="00B16947" w:rsidP="00B16947">
      <w:pPr>
        <w:pStyle w:val="Akapitzlist"/>
        <w:numPr>
          <w:ilvl w:val="0"/>
          <w:numId w:val="37"/>
        </w:numPr>
        <w:spacing w:line="240" w:lineRule="auto"/>
        <w:rPr>
          <w:rFonts w:ascii="Times New Roman" w:hAnsi="Times New Roman"/>
          <w:sz w:val="24"/>
          <w:szCs w:val="24"/>
        </w:rPr>
      </w:pPr>
      <w:r w:rsidRPr="009E0E07">
        <w:rPr>
          <w:rFonts w:ascii="Times New Roman" w:hAnsi="Times New Roman"/>
          <w:sz w:val="24"/>
          <w:szCs w:val="24"/>
        </w:rPr>
        <w:t>Wykonawca nie przedłożył Zamawiającemu dowodu zawarcia umowy ubezpieczenia, o których mowa w § 4 umowy, lub nie przedłożył dowodu przedłużenia ważności umowy ubezpieczenia, i pomimo wezwania go do ich złożenia, nie złożył wymaganych dokumentów w wyznaczonym przez Zamawiającego terminie. Prawo do odstąpienia od umowy, w takim przypadku przysługuje Zamawiającemu w terminie do 30 dni od dnia powzięcia wiadomości o tych okolicznościach,</w:t>
      </w:r>
    </w:p>
    <w:p w:rsidR="00B16947" w:rsidRPr="009E0E07" w:rsidRDefault="00B16947" w:rsidP="00B16947">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W przypadku, gdy konieczne będzie co najmniej trzykrotne dokonywanie bezpośredniej zapłaty wynagrodzenia Podwykonawcy lub dalszemu Podwykonawcy przez Zamawiającego, lub gdy konieczne będzie dokonanie bezpośrednich zapłat na sumę większą niż 5 % wartości wynagrodzenia brutto określonego w § 8 ust. 1.</w:t>
      </w:r>
      <w:r>
        <w:rPr>
          <w:rFonts w:ascii="Times New Roman" w:hAnsi="Times New Roman"/>
          <w:sz w:val="24"/>
          <w:szCs w:val="24"/>
        </w:rPr>
        <w:t xml:space="preserve"> </w:t>
      </w:r>
      <w:r w:rsidRPr="009E0E07">
        <w:rPr>
          <w:rFonts w:ascii="Times New Roman" w:hAnsi="Times New Roman"/>
          <w:sz w:val="24"/>
          <w:szCs w:val="24"/>
        </w:rPr>
        <w:t>Prawo do odstąpienia od umowy, w takim przypadku przysługuje Zamawiającemu w terminie do 30 dni od dnia powzięcia wiadomości o tych okolicznościach.</w:t>
      </w:r>
    </w:p>
    <w:p w:rsidR="00B16947" w:rsidRPr="009E0E07" w:rsidRDefault="00B16947" w:rsidP="00B16947">
      <w:pPr>
        <w:pStyle w:val="Akapitzlist"/>
        <w:numPr>
          <w:ilvl w:val="0"/>
          <w:numId w:val="36"/>
        </w:numPr>
        <w:spacing w:line="240" w:lineRule="auto"/>
        <w:rPr>
          <w:rFonts w:ascii="Times New Roman" w:hAnsi="Times New Roman"/>
          <w:sz w:val="24"/>
          <w:szCs w:val="24"/>
        </w:rPr>
      </w:pPr>
      <w:r w:rsidRPr="009E0E07">
        <w:rPr>
          <w:rFonts w:ascii="Times New Roman" w:hAnsi="Times New Roman"/>
          <w:sz w:val="24"/>
          <w:szCs w:val="24"/>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Pr>
          <w:rFonts w:ascii="Times New Roman" w:hAnsi="Times New Roman"/>
          <w:sz w:val="24"/>
          <w:szCs w:val="24"/>
        </w:rPr>
        <w:br/>
      </w:r>
      <w:r w:rsidRPr="009E0E07">
        <w:rPr>
          <w:rFonts w:ascii="Times New Roman" w:hAnsi="Times New Roman"/>
          <w:sz w:val="24"/>
          <w:szCs w:val="24"/>
        </w:rPr>
        <w:t>w terminie 30 dni od dnia powzięcia wiadomości o tych okolicznościach. W takich okolicznościach Wykonawcy należy się wynagrodzenie za wykonaną część umowy, bez prawa roszczenia o wynagrodzenie od części nie zrealizowanej.</w:t>
      </w:r>
    </w:p>
    <w:p w:rsidR="00B16947" w:rsidRPr="009E0E07" w:rsidRDefault="00B16947" w:rsidP="00B16947">
      <w:pPr>
        <w:pStyle w:val="Akapitzlist"/>
        <w:numPr>
          <w:ilvl w:val="0"/>
          <w:numId w:val="36"/>
        </w:numPr>
        <w:spacing w:line="240" w:lineRule="auto"/>
        <w:rPr>
          <w:rFonts w:ascii="Times New Roman" w:hAnsi="Times New Roman"/>
          <w:sz w:val="24"/>
          <w:szCs w:val="24"/>
        </w:rPr>
      </w:pPr>
      <w:r w:rsidRPr="009E0E07">
        <w:rPr>
          <w:rFonts w:ascii="Times New Roman" w:hAnsi="Times New Roman"/>
          <w:sz w:val="24"/>
          <w:szCs w:val="24"/>
        </w:rPr>
        <w:t>Odstąpienie od umowy powinno nastąpić w formie pisemnej pod rygorem nieważności takiego oświadczenia i powinno zawierać uzasadnienie.</w:t>
      </w:r>
    </w:p>
    <w:p w:rsidR="00B16947" w:rsidRPr="002216AE" w:rsidRDefault="00B16947" w:rsidP="00B16947">
      <w:pPr>
        <w:pStyle w:val="Akapitzlist"/>
        <w:numPr>
          <w:ilvl w:val="0"/>
          <w:numId w:val="36"/>
        </w:numPr>
        <w:spacing w:line="240" w:lineRule="auto"/>
        <w:rPr>
          <w:rFonts w:ascii="Times New Roman" w:hAnsi="Times New Roman"/>
          <w:sz w:val="24"/>
          <w:szCs w:val="24"/>
        </w:rPr>
      </w:pPr>
      <w:r w:rsidRPr="009E0E07">
        <w:rPr>
          <w:rFonts w:ascii="Times New Roman" w:hAnsi="Times New Roman"/>
          <w:sz w:val="24"/>
          <w:szCs w:val="24"/>
        </w:rPr>
        <w:t>W przypadku odstąpienia od umowy, Wykonawcę oraz Zamawiającego obciążają następujące obowiązki szczegółowe:</w:t>
      </w:r>
    </w:p>
    <w:p w:rsidR="00B16947" w:rsidRPr="009E0E07" w:rsidRDefault="00B16947" w:rsidP="00B16947">
      <w:pPr>
        <w:pStyle w:val="Akapitzlist"/>
        <w:numPr>
          <w:ilvl w:val="0"/>
          <w:numId w:val="38"/>
        </w:numPr>
        <w:spacing w:line="240" w:lineRule="auto"/>
        <w:rPr>
          <w:rFonts w:ascii="Times New Roman" w:hAnsi="Times New Roman"/>
          <w:sz w:val="24"/>
          <w:szCs w:val="24"/>
        </w:rPr>
      </w:pPr>
      <w:r w:rsidRPr="009E0E07">
        <w:rPr>
          <w:rFonts w:ascii="Times New Roman" w:hAnsi="Times New Roman"/>
          <w:sz w:val="24"/>
          <w:szCs w:val="24"/>
        </w:rPr>
        <w:t>Wykonawca zabezpieczy przerwane roboty w zakresie obustronnie uzgodnionym, na koszt tej strony, po której leżą przyczyny odstąpienia od umowy lub przerwania robót.</w:t>
      </w:r>
    </w:p>
    <w:p w:rsidR="00B16947" w:rsidRDefault="00B16947" w:rsidP="00B16947">
      <w:pPr>
        <w:pStyle w:val="Akapitzlist"/>
        <w:spacing w:line="240" w:lineRule="auto"/>
        <w:rPr>
          <w:rFonts w:ascii="Times New Roman" w:hAnsi="Times New Roman"/>
          <w:sz w:val="24"/>
          <w:szCs w:val="24"/>
        </w:rPr>
      </w:pPr>
      <w:r w:rsidRPr="009E0E07">
        <w:rPr>
          <w:rFonts w:ascii="Times New Roman" w:hAnsi="Times New Roman"/>
          <w:sz w:val="24"/>
          <w:szCs w:val="24"/>
        </w:rPr>
        <w:t>W przypadku odmowy zabezpieczenia przerwanych robót przez Wykonawcę, Zamawiający sam zabezpieczy przerwane roboty lub zleci to osobie trzeciej i kosztami obciąży Wykonawcę.</w:t>
      </w:r>
    </w:p>
    <w:p w:rsidR="00B16947" w:rsidRPr="00EB590E" w:rsidRDefault="00B16947" w:rsidP="00B16947">
      <w:pPr>
        <w:pStyle w:val="Akapitzlist"/>
        <w:numPr>
          <w:ilvl w:val="0"/>
          <w:numId w:val="38"/>
        </w:numPr>
        <w:spacing w:line="240" w:lineRule="auto"/>
        <w:rPr>
          <w:rFonts w:ascii="Times New Roman" w:hAnsi="Times New Roman"/>
          <w:sz w:val="24"/>
          <w:szCs w:val="24"/>
        </w:rPr>
      </w:pPr>
      <w:r w:rsidRPr="00EB590E">
        <w:rPr>
          <w:rFonts w:ascii="Times New Roman" w:hAnsi="Times New Roman"/>
          <w:sz w:val="24"/>
          <w:szCs w:val="24"/>
        </w:rPr>
        <w:t>Wykonawca zgłosi do dokonania przez Zamawiającego odbioru robót przerwanych oraz robót zabezpieczających, jeżeli odstąpienie od umowy, nastąpiło z przyczyn, za które Wykonawca nie odpowiada.</w:t>
      </w:r>
    </w:p>
    <w:p w:rsidR="00B16947" w:rsidRPr="00EB590E" w:rsidRDefault="00B16947" w:rsidP="00B16947">
      <w:pPr>
        <w:pStyle w:val="Akapitzlist"/>
        <w:numPr>
          <w:ilvl w:val="0"/>
          <w:numId w:val="38"/>
        </w:numPr>
        <w:spacing w:line="240" w:lineRule="auto"/>
        <w:rPr>
          <w:rFonts w:ascii="Times New Roman" w:hAnsi="Times New Roman"/>
          <w:sz w:val="24"/>
          <w:szCs w:val="24"/>
        </w:rPr>
      </w:pPr>
      <w:r w:rsidRPr="00EB590E">
        <w:rPr>
          <w:rFonts w:ascii="Times New Roman" w:hAnsi="Times New Roman"/>
          <w:sz w:val="24"/>
          <w:szCs w:val="24"/>
        </w:rPr>
        <w:t>W terminie 20 dni od daty zgłoszenia, o którym mowa w ust. 3</w:t>
      </w:r>
      <w:r>
        <w:rPr>
          <w:rFonts w:ascii="Times New Roman" w:hAnsi="Times New Roman"/>
          <w:sz w:val="24"/>
          <w:szCs w:val="24"/>
        </w:rPr>
        <w:t>,</w:t>
      </w:r>
      <w:r w:rsidRPr="00EB590E">
        <w:rPr>
          <w:rFonts w:ascii="Times New Roman" w:hAnsi="Times New Roman"/>
          <w:sz w:val="24"/>
          <w:szCs w:val="24"/>
        </w:rPr>
        <w:t xml:space="preserve"> Wykonawca przy udziale Zamawiającego i Inspektora Nadzoru </w:t>
      </w:r>
      <w:r>
        <w:rPr>
          <w:rFonts w:ascii="Times New Roman" w:hAnsi="Times New Roman"/>
          <w:sz w:val="24"/>
          <w:szCs w:val="24"/>
        </w:rPr>
        <w:t xml:space="preserve">Inwestorskiego </w:t>
      </w:r>
      <w:r w:rsidRPr="00EB590E">
        <w:rPr>
          <w:rFonts w:ascii="Times New Roman" w:hAnsi="Times New Roman"/>
          <w:sz w:val="24"/>
          <w:szCs w:val="24"/>
        </w:rPr>
        <w:t>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16947" w:rsidRPr="00EB590E" w:rsidRDefault="00B16947" w:rsidP="00B16947">
      <w:pPr>
        <w:pStyle w:val="Akapitzlist"/>
        <w:numPr>
          <w:ilvl w:val="0"/>
          <w:numId w:val="38"/>
        </w:numPr>
        <w:spacing w:line="240" w:lineRule="auto"/>
        <w:rPr>
          <w:rFonts w:ascii="Times New Roman" w:hAnsi="Times New Roman"/>
          <w:sz w:val="24"/>
          <w:szCs w:val="24"/>
        </w:rPr>
      </w:pPr>
      <w:r w:rsidRPr="00EB590E">
        <w:rPr>
          <w:rFonts w:ascii="Times New Roman" w:hAnsi="Times New Roman"/>
          <w:sz w:val="24"/>
          <w:szCs w:val="24"/>
        </w:rPr>
        <w:t>Wykonawca niezwłocznie, nie później jednak niż w terminie 10 dni</w:t>
      </w:r>
      <w:r>
        <w:rPr>
          <w:rFonts w:ascii="Times New Roman" w:hAnsi="Times New Roman"/>
          <w:sz w:val="24"/>
          <w:szCs w:val="24"/>
        </w:rPr>
        <w:t xml:space="preserve"> </w:t>
      </w:r>
      <w:r w:rsidRPr="009E0E07">
        <w:rPr>
          <w:rFonts w:ascii="Times New Roman" w:hAnsi="Times New Roman"/>
          <w:sz w:val="24"/>
          <w:szCs w:val="24"/>
        </w:rPr>
        <w:t>od odstąpienia,</w:t>
      </w:r>
      <w:r w:rsidRPr="00EB590E">
        <w:rPr>
          <w:rFonts w:ascii="Times New Roman" w:hAnsi="Times New Roman"/>
          <w:sz w:val="24"/>
          <w:szCs w:val="24"/>
        </w:rPr>
        <w:t xml:space="preserve"> usunie z terenu budowy urządzenia zaplecza przez niego dostarczone.</w:t>
      </w:r>
    </w:p>
    <w:p w:rsidR="00B16947" w:rsidRPr="00EB590E" w:rsidRDefault="00B16947" w:rsidP="00B16947">
      <w:pPr>
        <w:pStyle w:val="Akapitzlist"/>
        <w:numPr>
          <w:ilvl w:val="0"/>
          <w:numId w:val="36"/>
        </w:numPr>
        <w:spacing w:line="240" w:lineRule="auto"/>
        <w:rPr>
          <w:rFonts w:ascii="Times New Roman" w:hAnsi="Times New Roman"/>
          <w:sz w:val="24"/>
          <w:szCs w:val="24"/>
        </w:rPr>
      </w:pPr>
      <w:r w:rsidRPr="00EB590E">
        <w:rPr>
          <w:rFonts w:ascii="Times New Roman" w:hAnsi="Times New Roman"/>
          <w:sz w:val="24"/>
          <w:szCs w:val="24"/>
        </w:rPr>
        <w:t>Zamawiający w razie odstąpienia od umowy z przyczyn, za które Wykonawca nie odpowiada, obowiązany jest do:</w:t>
      </w:r>
    </w:p>
    <w:p w:rsidR="00B16947" w:rsidRPr="00EB590E" w:rsidRDefault="00B16947" w:rsidP="00B16947">
      <w:pPr>
        <w:pStyle w:val="Akapitzlist"/>
        <w:numPr>
          <w:ilvl w:val="0"/>
          <w:numId w:val="39"/>
        </w:numPr>
        <w:spacing w:line="240" w:lineRule="auto"/>
        <w:rPr>
          <w:rFonts w:ascii="Times New Roman" w:hAnsi="Times New Roman"/>
          <w:sz w:val="24"/>
          <w:szCs w:val="24"/>
        </w:rPr>
      </w:pPr>
      <w:r w:rsidRPr="00EB590E">
        <w:rPr>
          <w:rFonts w:ascii="Times New Roman" w:hAnsi="Times New Roman"/>
          <w:sz w:val="24"/>
          <w:szCs w:val="24"/>
        </w:rPr>
        <w:t>dokonania odbioru robót przerwanych, w terminie 14 dni od daty przerwania oraz do zapłaty wynagrodzenia za roboty, które zostały wykonane do dnia odstąpienia.</w:t>
      </w:r>
    </w:p>
    <w:p w:rsidR="00B16947" w:rsidRDefault="00B16947" w:rsidP="00B16947">
      <w:pPr>
        <w:pStyle w:val="Akapitzlist"/>
        <w:numPr>
          <w:ilvl w:val="0"/>
          <w:numId w:val="39"/>
        </w:numPr>
        <w:spacing w:line="240" w:lineRule="auto"/>
        <w:rPr>
          <w:rFonts w:ascii="Times New Roman" w:hAnsi="Times New Roman"/>
          <w:sz w:val="24"/>
          <w:szCs w:val="24"/>
        </w:rPr>
      </w:pPr>
      <w:r w:rsidRPr="00EB590E">
        <w:rPr>
          <w:rFonts w:ascii="Times New Roman" w:hAnsi="Times New Roman"/>
          <w:sz w:val="24"/>
          <w:szCs w:val="24"/>
        </w:rPr>
        <w:t>przejęcia od Wykonawcy terenu budowy pod swój dozór w terminie 14 dni od daty odstąpienia od umowy.</w:t>
      </w:r>
    </w:p>
    <w:p w:rsidR="00B16947" w:rsidRDefault="00B16947" w:rsidP="00B16947">
      <w:pPr>
        <w:pStyle w:val="Akapitzlist"/>
        <w:spacing w:line="240" w:lineRule="auto"/>
        <w:rPr>
          <w:rFonts w:ascii="Times New Roman" w:hAnsi="Times New Roman"/>
          <w:sz w:val="24"/>
          <w:szCs w:val="24"/>
        </w:rPr>
      </w:pPr>
    </w:p>
    <w:p w:rsidR="00B16947" w:rsidRPr="00EB590E" w:rsidRDefault="00B16947" w:rsidP="00B16947">
      <w:pPr>
        <w:spacing w:line="240" w:lineRule="auto"/>
        <w:jc w:val="center"/>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17</w:t>
      </w:r>
    </w:p>
    <w:p w:rsidR="00B16947" w:rsidRPr="00EB590E" w:rsidRDefault="00B16947" w:rsidP="00B16947">
      <w:pPr>
        <w:overflowPunct/>
        <w:autoSpaceDE/>
        <w:autoSpaceDN/>
        <w:adjustRightInd/>
        <w:spacing w:line="240" w:lineRule="auto"/>
        <w:ind w:left="2127" w:firstLine="709"/>
        <w:textAlignment w:val="auto"/>
        <w:rPr>
          <w:rFonts w:ascii="Times New Roman" w:hAnsi="Times New Roman"/>
          <w:b/>
          <w:color w:val="000000" w:themeColor="text1"/>
          <w:kern w:val="2"/>
          <w:sz w:val="24"/>
          <w:szCs w:val="24"/>
        </w:rPr>
      </w:pPr>
      <w:r w:rsidRPr="00EB590E">
        <w:rPr>
          <w:rFonts w:ascii="Times New Roman" w:hAnsi="Times New Roman"/>
          <w:b/>
          <w:color w:val="000000" w:themeColor="text1"/>
          <w:kern w:val="2"/>
          <w:sz w:val="24"/>
          <w:szCs w:val="24"/>
        </w:rPr>
        <w:t>Osoby uprawnione do reprezentowania Stron</w:t>
      </w:r>
    </w:p>
    <w:p w:rsidR="00B16947" w:rsidRPr="00EB590E" w:rsidRDefault="00B16947" w:rsidP="00B16947">
      <w:pPr>
        <w:pStyle w:val="Akapitzlist"/>
        <w:numPr>
          <w:ilvl w:val="0"/>
          <w:numId w:val="40"/>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Uprawnionymi do reprezentowania stron i odpowiedzialnymi za przebieg oraz realizację umowy są:</w:t>
      </w:r>
    </w:p>
    <w:p w:rsidR="00B16947" w:rsidRPr="00EB590E" w:rsidRDefault="00B16947" w:rsidP="00B16947">
      <w:pPr>
        <w:pStyle w:val="Akapitzlist"/>
        <w:numPr>
          <w:ilvl w:val="0"/>
          <w:numId w:val="41"/>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 xml:space="preserve">ze strony Zamawiającego: </w:t>
      </w:r>
      <w:r>
        <w:rPr>
          <w:rFonts w:ascii="Times New Roman" w:hAnsi="Times New Roman"/>
          <w:sz w:val="24"/>
          <w:szCs w:val="24"/>
        </w:rPr>
        <w:t xml:space="preserve"> Leszek Bąk</w:t>
      </w:r>
      <w:r w:rsidRPr="00EB590E">
        <w:rPr>
          <w:rFonts w:ascii="Times New Roman" w:hAnsi="Times New Roman"/>
          <w:sz w:val="24"/>
          <w:szCs w:val="24"/>
        </w:rPr>
        <w:tab/>
      </w:r>
      <w:r>
        <w:rPr>
          <w:rFonts w:ascii="Times New Roman" w:hAnsi="Times New Roman"/>
          <w:sz w:val="24"/>
          <w:szCs w:val="24"/>
        </w:rPr>
        <w:t xml:space="preserve">tel.: </w:t>
      </w:r>
      <w:r w:rsidRPr="00EB590E">
        <w:rPr>
          <w:rFonts w:ascii="Times New Roman" w:hAnsi="Times New Roman"/>
          <w:sz w:val="24"/>
          <w:szCs w:val="24"/>
        </w:rPr>
        <w:t>adres email:</w:t>
      </w:r>
      <w:r>
        <w:rPr>
          <w:rFonts w:ascii="Times New Roman" w:hAnsi="Times New Roman"/>
          <w:sz w:val="24"/>
          <w:szCs w:val="24"/>
        </w:rPr>
        <w:t xml:space="preserve"> lbak@dukla.pl</w:t>
      </w:r>
      <w:r w:rsidRPr="00EB590E">
        <w:rPr>
          <w:rFonts w:ascii="Times New Roman" w:hAnsi="Times New Roman"/>
          <w:sz w:val="24"/>
          <w:szCs w:val="24"/>
        </w:rPr>
        <w:t>;</w:t>
      </w:r>
    </w:p>
    <w:p w:rsidR="00B16947" w:rsidRPr="00EB590E" w:rsidRDefault="00B16947" w:rsidP="00B16947">
      <w:pPr>
        <w:pStyle w:val="Akapitzlist"/>
        <w:numPr>
          <w:ilvl w:val="0"/>
          <w:numId w:val="41"/>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ze strony Wykonawcy:</w:t>
      </w:r>
      <w:r w:rsidRPr="00EB590E">
        <w:rPr>
          <w:rFonts w:ascii="Times New Roman" w:hAnsi="Times New Roman"/>
          <w:sz w:val="24"/>
          <w:szCs w:val="24"/>
        </w:rPr>
        <w:tab/>
        <w:t>........</w:t>
      </w:r>
      <w:r>
        <w:rPr>
          <w:rFonts w:ascii="Times New Roman" w:hAnsi="Times New Roman"/>
          <w:sz w:val="24"/>
          <w:szCs w:val="24"/>
        </w:rPr>
        <w:t>..............</w:t>
      </w:r>
      <w:r w:rsidRPr="00EB590E">
        <w:rPr>
          <w:rFonts w:ascii="Times New Roman" w:hAnsi="Times New Roman"/>
          <w:sz w:val="24"/>
          <w:szCs w:val="24"/>
        </w:rPr>
        <w:t xml:space="preserve"> </w:t>
      </w:r>
      <w:r>
        <w:rPr>
          <w:rFonts w:ascii="Times New Roman" w:hAnsi="Times New Roman"/>
          <w:sz w:val="24"/>
          <w:szCs w:val="24"/>
        </w:rPr>
        <w:t xml:space="preserve">tel.: </w:t>
      </w:r>
      <w:r w:rsidRPr="00EB590E">
        <w:rPr>
          <w:rFonts w:ascii="Times New Roman" w:hAnsi="Times New Roman"/>
          <w:sz w:val="24"/>
          <w:szCs w:val="24"/>
        </w:rPr>
        <w:t>adres email: ......... .</w:t>
      </w:r>
    </w:p>
    <w:p w:rsidR="00B16947" w:rsidRPr="00EB590E" w:rsidRDefault="00B16947" w:rsidP="00B16947">
      <w:pPr>
        <w:pStyle w:val="Akapitzlist"/>
        <w:numPr>
          <w:ilvl w:val="0"/>
          <w:numId w:val="40"/>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Potrzeby, uzgodnienia i informacje związane z wykonaniem przedmiotu umowy przekazywane będą pisemnie</w:t>
      </w:r>
      <w:r>
        <w:rPr>
          <w:rFonts w:ascii="Times New Roman" w:hAnsi="Times New Roman"/>
          <w:sz w:val="24"/>
          <w:szCs w:val="24"/>
        </w:rPr>
        <w:t xml:space="preserve"> </w:t>
      </w:r>
      <w:r w:rsidRPr="00571D9A">
        <w:rPr>
          <w:rFonts w:ascii="Times New Roman" w:hAnsi="Times New Roman"/>
          <w:sz w:val="24"/>
          <w:szCs w:val="24"/>
        </w:rPr>
        <w:t xml:space="preserve">w formie papierowej </w:t>
      </w:r>
      <w:r w:rsidRPr="00EB590E">
        <w:rPr>
          <w:rFonts w:ascii="Times New Roman" w:hAnsi="Times New Roman"/>
          <w:sz w:val="24"/>
          <w:szCs w:val="24"/>
        </w:rPr>
        <w:t>lub środkami komunikacji elektronicznej (pocztą e-mail na adresy wskazane w ust. 1) przez ustanowione w ust. 1 osoby. Osoby wskazane w ust. 1 pkt 1 uprawnione są w szczególności do dokonywania odbiorów robót ze strony Zamawiającego.</w:t>
      </w:r>
    </w:p>
    <w:p w:rsidR="00B16947" w:rsidRPr="00060247" w:rsidRDefault="00B16947" w:rsidP="00B16947">
      <w:pPr>
        <w:pStyle w:val="Akapitzlist"/>
        <w:numPr>
          <w:ilvl w:val="0"/>
          <w:numId w:val="40"/>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Stronom przysługuje prawo zamiany osób wskazanych powyżej. Dla skuteczności zmiany, niezbędne jest powiadomienie pisemnie drugiej strony o zmianie na 3 dni przed dokonaniem zmiany.</w:t>
      </w:r>
    </w:p>
    <w:p w:rsidR="00B16947" w:rsidRDefault="00B16947" w:rsidP="00B16947">
      <w:pPr>
        <w:pStyle w:val="Akapitzlist"/>
        <w:overflowPunct/>
        <w:spacing w:line="240" w:lineRule="auto"/>
        <w:ind w:left="360"/>
        <w:textAlignment w:val="auto"/>
        <w:rPr>
          <w:rFonts w:ascii="Times New Roman" w:hAnsi="Times New Roman"/>
          <w:sz w:val="24"/>
          <w:szCs w:val="24"/>
        </w:rPr>
      </w:pPr>
    </w:p>
    <w:p w:rsidR="00B16947" w:rsidRPr="00060247" w:rsidRDefault="00B16947" w:rsidP="00B16947">
      <w:pPr>
        <w:spacing w:line="240" w:lineRule="auto"/>
        <w:jc w:val="center"/>
        <w:rPr>
          <w:rFonts w:ascii="Times New Roman" w:hAnsi="Times New Roman"/>
          <w:b/>
          <w:sz w:val="24"/>
          <w:szCs w:val="24"/>
        </w:rPr>
      </w:pPr>
      <w:r>
        <w:rPr>
          <w:rFonts w:ascii="Times New Roman" w:hAnsi="Times New Roman"/>
          <w:b/>
          <w:sz w:val="24"/>
          <w:szCs w:val="24"/>
        </w:rPr>
        <w:t>§ 18</w:t>
      </w:r>
    </w:p>
    <w:p w:rsidR="00B16947" w:rsidRPr="00060247" w:rsidRDefault="00B16947" w:rsidP="00B16947">
      <w:pPr>
        <w:spacing w:line="240" w:lineRule="auto"/>
        <w:jc w:val="center"/>
        <w:rPr>
          <w:rFonts w:ascii="Times New Roman" w:hAnsi="Times New Roman"/>
          <w:b/>
          <w:sz w:val="24"/>
          <w:szCs w:val="24"/>
        </w:rPr>
      </w:pPr>
      <w:r w:rsidRPr="00060247">
        <w:rPr>
          <w:rFonts w:ascii="Times New Roman" w:hAnsi="Times New Roman"/>
          <w:b/>
          <w:sz w:val="24"/>
          <w:szCs w:val="24"/>
        </w:rPr>
        <w:t>Ochrona danych osobowych (RODO)</w:t>
      </w:r>
    </w:p>
    <w:p w:rsidR="00B16947" w:rsidRDefault="00B16947" w:rsidP="00B16947">
      <w:pPr>
        <w:numPr>
          <w:ilvl w:val="0"/>
          <w:numId w:val="49"/>
        </w:numPr>
        <w:overflowPunct/>
        <w:autoSpaceDE/>
        <w:autoSpaceDN/>
        <w:adjustRightInd/>
        <w:spacing w:after="200" w:line="240" w:lineRule="auto"/>
        <w:ind w:left="425" w:hanging="425"/>
        <w:textAlignment w:val="auto"/>
        <w:rPr>
          <w:rFonts w:ascii="Times New Roman" w:hAnsi="Times New Roman"/>
          <w:sz w:val="24"/>
          <w:szCs w:val="24"/>
        </w:rPr>
      </w:pPr>
      <w:r w:rsidRPr="009933E7">
        <w:rPr>
          <w:rFonts w:ascii="Times New Roman" w:hAnsi="Times New Roman"/>
          <w:sz w:val="24"/>
          <w:szCs w:val="24"/>
        </w:rPr>
        <w:t xml:space="preserve">Strony zgodnie oświadczają, że informacje i dane, które są przekazywane w związku                    z realizacją niniejszej umowy mają charakter poufny i nie mogą być udostępniane osobom </w:t>
      </w:r>
      <w:r w:rsidRPr="009933E7">
        <w:rPr>
          <w:rFonts w:ascii="Times New Roman" w:hAnsi="Times New Roman"/>
          <w:sz w:val="24"/>
          <w:szCs w:val="24"/>
        </w:rPr>
        <w:lastRenderedPageBreak/>
        <w:t>trzecim, z wyjątkiem uczestników procesu inwestycyjnego w zakresie, który jest niezbędny do prawidłowego wykonania przedmiotu umowy.</w:t>
      </w:r>
    </w:p>
    <w:p w:rsidR="00B16947" w:rsidRPr="009933E7" w:rsidRDefault="00B16947" w:rsidP="00B16947">
      <w:pPr>
        <w:numPr>
          <w:ilvl w:val="0"/>
          <w:numId w:val="49"/>
        </w:numPr>
        <w:overflowPunct/>
        <w:autoSpaceDE/>
        <w:autoSpaceDN/>
        <w:adjustRightInd/>
        <w:spacing w:after="200" w:line="240" w:lineRule="auto"/>
        <w:ind w:left="425" w:hanging="425"/>
        <w:textAlignment w:val="auto"/>
        <w:rPr>
          <w:rFonts w:ascii="Times New Roman" w:hAnsi="Times New Roman"/>
          <w:sz w:val="24"/>
          <w:szCs w:val="24"/>
        </w:rPr>
      </w:pPr>
      <w:r w:rsidRPr="009933E7">
        <w:rPr>
          <w:rFonts w:ascii="Times New Roman" w:hAnsi="Times New Roman"/>
          <w:sz w:val="24"/>
          <w:szCs w:val="24"/>
        </w:rPr>
        <w:t>Wykonawca, jego personel oraz inne osoby, które występują po stronie Podwykonawcy przy realizacji niniejszej umowy są zobowiązane do zachowania w tajemnicy wszelkich informacji dotyczących Wykonawcy i Zamawiającego uzyskanych w trakcie realizacji umowy oraz po jej zakończeniu, chyba że uzyskają na to uprzednio pisemną zgodę Wykonawcy lub Zamawiającego.</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rPr>
        <w:t xml:space="preserve">Wykonawca, jego personel oraz inne osoby, które występują po jego stronie przy realizacji niniejszej umowy są zobowiązane stosować środki techniczne i organizacyjne Wykonawcy zapewniające ochronę przetwarzanych przez Wykonawcę danych osobowych odpowiednią do zagrożeń.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lang w:val="x-none" w:eastAsia="x-none"/>
        </w:rPr>
        <w:t xml:space="preserve">Jeżeli w trakcie realizacji umowy dojdzie do przekazania </w:t>
      </w:r>
      <w:proofErr w:type="spellStart"/>
      <w:r w:rsidRPr="00060247">
        <w:rPr>
          <w:rFonts w:ascii="Times New Roman" w:hAnsi="Times New Roman"/>
          <w:sz w:val="24"/>
          <w:szCs w:val="24"/>
          <w:lang w:eastAsia="x-none"/>
        </w:rPr>
        <w:t>Wykonaw</w:t>
      </w:r>
      <w:r w:rsidRPr="00060247">
        <w:rPr>
          <w:rFonts w:ascii="Times New Roman" w:hAnsi="Times New Roman"/>
          <w:sz w:val="24"/>
          <w:szCs w:val="24"/>
          <w:lang w:val="x-none" w:eastAsia="x-none"/>
        </w:rPr>
        <w:t>cy</w:t>
      </w:r>
      <w:proofErr w:type="spellEnd"/>
      <w:r w:rsidRPr="00060247">
        <w:rPr>
          <w:rFonts w:ascii="Times New Roman" w:hAnsi="Times New Roman"/>
          <w:sz w:val="24"/>
          <w:szCs w:val="24"/>
          <w:lang w:val="x-none" w:eastAsia="x-none"/>
        </w:rPr>
        <w:t xml:space="preserve"> danych osobowych niezbędnych do realizacji zamówienia, </w:t>
      </w:r>
      <w:r w:rsidRPr="00060247">
        <w:rPr>
          <w:rFonts w:ascii="Times New Roman" w:hAnsi="Times New Roman"/>
          <w:sz w:val="24"/>
          <w:szCs w:val="24"/>
          <w:lang w:eastAsia="x-none"/>
        </w:rPr>
        <w:t xml:space="preserve">Zamawiający </w:t>
      </w:r>
      <w:r w:rsidRPr="00060247">
        <w:rPr>
          <w:rFonts w:ascii="Times New Roman" w:hAnsi="Times New Roman"/>
          <w:sz w:val="24"/>
          <w:szCs w:val="24"/>
          <w:lang w:val="x-none" w:eastAsia="x-none"/>
        </w:rPr>
        <w:t xml:space="preserve">będzie ich administratorem </w:t>
      </w:r>
      <w:r>
        <w:rPr>
          <w:rFonts w:ascii="Times New Roman" w:hAnsi="Times New Roman"/>
          <w:sz w:val="24"/>
          <w:szCs w:val="24"/>
          <w:lang w:val="x-none" w:eastAsia="x-none"/>
        </w:rPr>
        <w:br/>
      </w:r>
      <w:r w:rsidRPr="00060247">
        <w:rPr>
          <w:rFonts w:ascii="Times New Roman" w:hAnsi="Times New Roman"/>
          <w:sz w:val="24"/>
          <w:szCs w:val="24"/>
          <w:lang w:val="x-none" w:eastAsia="x-none"/>
        </w:rPr>
        <w:t>w rozumieniu art. 4 pkt 7 Rozporządzenia PE i Rady (UE) 2016/679</w:t>
      </w:r>
      <w:r>
        <w:rPr>
          <w:rFonts w:ascii="Times New Roman" w:hAnsi="Times New Roman"/>
          <w:sz w:val="24"/>
          <w:szCs w:val="24"/>
          <w:lang w:eastAsia="x-none"/>
        </w:rPr>
        <w:t xml:space="preserve">                                                 </w:t>
      </w:r>
      <w:r w:rsidRPr="00060247">
        <w:rPr>
          <w:rFonts w:ascii="Times New Roman" w:hAnsi="Times New Roman"/>
          <w:sz w:val="24"/>
          <w:szCs w:val="24"/>
          <w:lang w:val="x-none" w:eastAsia="x-none"/>
        </w:rPr>
        <w:t xml:space="preserve"> </w:t>
      </w:r>
      <w:r>
        <w:rPr>
          <w:rFonts w:ascii="Times New Roman" w:hAnsi="Times New Roman"/>
          <w:sz w:val="24"/>
          <w:szCs w:val="24"/>
          <w:lang w:eastAsia="x-none"/>
        </w:rPr>
        <w:t xml:space="preserve">              </w:t>
      </w:r>
      <w:r w:rsidRPr="00060247">
        <w:rPr>
          <w:rFonts w:ascii="Times New Roman" w:hAnsi="Times New Roman"/>
          <w:sz w:val="24"/>
          <w:szCs w:val="24"/>
          <w:lang w:val="x-none" w:eastAsia="x-none"/>
        </w:rPr>
        <w:t>z dnia 27 kwietnia 2016 r. (zwane dalej „Rozporządzeniem”), a</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Podwykonawca – podmiotem przetwarzającym te dane w rozumieniu pkt 8 tego przepisu.</w:t>
      </w:r>
      <w:r w:rsidRPr="00060247">
        <w:rPr>
          <w:rFonts w:ascii="Times New Roman" w:hAnsi="Times New Roman"/>
          <w:sz w:val="24"/>
          <w:szCs w:val="24"/>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lang w:eastAsia="x-none"/>
        </w:rPr>
        <w:t>Zamawiający</w:t>
      </w:r>
      <w:r w:rsidRPr="00060247">
        <w:rPr>
          <w:rFonts w:ascii="Times New Roman" w:hAnsi="Times New Roman"/>
          <w:sz w:val="24"/>
          <w:szCs w:val="24"/>
          <w:lang w:val="x-none" w:eastAsia="x-none"/>
        </w:rPr>
        <w:t xml:space="preserve"> powierza </w:t>
      </w: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ykonawcy</w:t>
      </w:r>
      <w:proofErr w:type="spellEnd"/>
      <w:r w:rsidRPr="00060247">
        <w:rPr>
          <w:rFonts w:ascii="Times New Roman" w:hAnsi="Times New Roman"/>
          <w:sz w:val="24"/>
          <w:szCs w:val="24"/>
          <w:lang w:val="x-none" w:eastAsia="x-none"/>
        </w:rPr>
        <w:t>, w trybie art. 28 Rozporządzenia dane osobowe do przetwarzania, wyłącznie w celu wykonania przedmiotu niniejszej umowy.</w:t>
      </w:r>
      <w:r w:rsidRPr="00060247">
        <w:rPr>
          <w:rFonts w:ascii="Times New Roman" w:hAnsi="Times New Roman"/>
          <w:sz w:val="24"/>
          <w:szCs w:val="24"/>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zobowiązuje się:</w:t>
      </w:r>
    </w:p>
    <w:p w:rsidR="00B16947" w:rsidRPr="00060247" w:rsidRDefault="00B16947" w:rsidP="00B16947">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przetwarzać powierzone mu dane osobowe zgodnie z niniejszą umową, Rozporządzeniem oraz z innymi przepisami prawa powszechnie obowiązującego, które chronią prawa osób, których dane dotyczą, </w:t>
      </w:r>
    </w:p>
    <w:p w:rsidR="00B16947" w:rsidRPr="00060247" w:rsidRDefault="00B16947" w:rsidP="00B16947">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B16947" w:rsidRPr="00060247" w:rsidRDefault="00B16947" w:rsidP="00B16947">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dołożyć należytej staranności przy przetwarzaniu powierzonych danych osobowych, </w:t>
      </w:r>
    </w:p>
    <w:p w:rsidR="00B16947" w:rsidRPr="00060247" w:rsidRDefault="00B16947" w:rsidP="00B16947">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do nadania upoważnień do przetwarzania danych osobowych wszystkim osobom, które będą przetwarzały powierzone dane w celu realizacji niniejszej umowy, </w:t>
      </w:r>
    </w:p>
    <w:p w:rsidR="00B16947" w:rsidRPr="00060247" w:rsidRDefault="00B16947" w:rsidP="00B16947">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zapewnić zachowanie w tajemnicy, (o której mowa w art. 28 ust 3 pkt b Rozporządzenia) przetwarzanych danych przez osoby, które upoważnia do przetwarzania danych osobowych w celu realizacji niniejszej umowy, zarówno </w:t>
      </w:r>
      <w:r>
        <w:rPr>
          <w:rFonts w:ascii="Times New Roman" w:hAnsi="Times New Roman"/>
          <w:sz w:val="24"/>
          <w:szCs w:val="24"/>
        </w:rPr>
        <w:t xml:space="preserve">                            </w:t>
      </w:r>
      <w:r w:rsidRPr="00060247">
        <w:rPr>
          <w:rFonts w:ascii="Times New Roman" w:hAnsi="Times New Roman"/>
          <w:sz w:val="24"/>
          <w:szCs w:val="24"/>
        </w:rPr>
        <w:t>w trakcie zatrudnienia ich w Podmiocie przetwarzającym, jak i po jego ustaniu.</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po wykonaniu przedmiotu zamówienia, usuwa/zwraca </w:t>
      </w:r>
      <w:r w:rsidRPr="00060247">
        <w:rPr>
          <w:rFonts w:ascii="Times New Roman" w:hAnsi="Times New Roman"/>
          <w:sz w:val="24"/>
          <w:szCs w:val="24"/>
          <w:lang w:eastAsia="x-none"/>
        </w:rPr>
        <w:t>Zamawiającemu</w:t>
      </w:r>
      <w:r w:rsidRPr="00060247">
        <w:rPr>
          <w:rFonts w:ascii="Times New Roman" w:hAnsi="Times New Roman"/>
          <w:sz w:val="24"/>
          <w:szCs w:val="24"/>
          <w:lang w:val="x-none" w:eastAsia="x-none"/>
        </w:rPr>
        <w:t xml:space="preserve"> wszelkie dane osobowe oraz usuwa wszelkie ich istniejące kopie, chyba że prawo Unii lub prawo państwa członkowskiego nakazują przechowywanie danych osobowych.</w:t>
      </w:r>
      <w:r w:rsidRPr="00060247">
        <w:rPr>
          <w:rFonts w:ascii="Times New Roman" w:hAnsi="Times New Roman"/>
          <w:sz w:val="24"/>
          <w:szCs w:val="24"/>
          <w:lang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pomaga </w:t>
      </w:r>
      <w:r w:rsidRPr="00060247">
        <w:rPr>
          <w:rFonts w:ascii="Times New Roman" w:hAnsi="Times New Roman"/>
          <w:sz w:val="24"/>
          <w:szCs w:val="24"/>
          <w:lang w:eastAsia="x-none"/>
        </w:rPr>
        <w:t>Zamawiającemu</w:t>
      </w:r>
      <w:r w:rsidRPr="00060247">
        <w:rPr>
          <w:rFonts w:ascii="Times New Roman" w:hAnsi="Times New Roman"/>
          <w:sz w:val="24"/>
          <w:szCs w:val="24"/>
          <w:lang w:val="x-none" w:eastAsia="x-none"/>
        </w:rPr>
        <w:t xml:space="preserve"> w niezbędnym zakresie wywiązywać się z</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obowiązku odpowiadania na żądania osoby, której dane dotyczą oraz wywiązywania się z obowiązków określonych w art. 32</w:t>
      </w:r>
      <w:r w:rsidRPr="00060247">
        <w:rPr>
          <w:rFonts w:ascii="Times New Roman" w:hAnsi="Times New Roman"/>
          <w:sz w:val="24"/>
          <w:szCs w:val="24"/>
          <w:lang w:eastAsia="x-none"/>
        </w:rPr>
        <w:t xml:space="preserve"> </w:t>
      </w:r>
      <w:r w:rsidRPr="00060247">
        <w:rPr>
          <w:rFonts w:ascii="Times New Roman" w:hAnsi="Times New Roman"/>
          <w:sz w:val="24"/>
          <w:szCs w:val="24"/>
          <w:lang w:val="x-none" w:eastAsia="x-none"/>
        </w:rPr>
        <w:t>-</w:t>
      </w:r>
      <w:r w:rsidRPr="00060247">
        <w:rPr>
          <w:rFonts w:ascii="Times New Roman" w:hAnsi="Times New Roman"/>
          <w:sz w:val="24"/>
          <w:szCs w:val="24"/>
          <w:lang w:eastAsia="x-none"/>
        </w:rPr>
        <w:t xml:space="preserve"> </w:t>
      </w:r>
      <w:r w:rsidRPr="00060247">
        <w:rPr>
          <w:rFonts w:ascii="Times New Roman" w:hAnsi="Times New Roman"/>
          <w:sz w:val="24"/>
          <w:szCs w:val="24"/>
          <w:lang w:val="x-none" w:eastAsia="x-none"/>
        </w:rPr>
        <w:t xml:space="preserve">36 Rozporządzenia.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po stwierdzeniu naruszenia ochrony danych osobowych bez zbędnej zwłoki zgłasza je administratorowi, nie później niż w ciągu 72 godzin od stwierdzenia naruszenia.</w:t>
      </w:r>
      <w:r w:rsidRPr="00060247">
        <w:rPr>
          <w:rFonts w:ascii="Times New Roman" w:hAnsi="Times New Roman"/>
          <w:sz w:val="24"/>
          <w:szCs w:val="24"/>
          <w:lang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lastRenderedPageBreak/>
        <w:t>Zamawiający</w:t>
      </w:r>
      <w:r w:rsidRPr="00060247">
        <w:rPr>
          <w:rFonts w:ascii="Times New Roman" w:hAnsi="Times New Roman"/>
          <w:sz w:val="24"/>
          <w:szCs w:val="24"/>
          <w:lang w:val="x-none" w:eastAsia="x-none"/>
        </w:rPr>
        <w:t xml:space="preserve">, zgodnie z art. 28 ust. 3 pkt h) Rozporządzenia ma prawo kontroli, czy środki zastosowane przez </w:t>
      </w:r>
      <w:r w:rsidRPr="00060247">
        <w:rPr>
          <w:rFonts w:ascii="Times New Roman" w:hAnsi="Times New Roman"/>
          <w:sz w:val="24"/>
          <w:szCs w:val="24"/>
          <w:lang w:eastAsia="x-none"/>
        </w:rPr>
        <w:t>Wykonawcę</w:t>
      </w:r>
      <w:r w:rsidRPr="00060247">
        <w:rPr>
          <w:rFonts w:ascii="Times New Roman" w:hAnsi="Times New Roman"/>
          <w:sz w:val="24"/>
          <w:szCs w:val="24"/>
          <w:lang w:val="x-none" w:eastAsia="x-none"/>
        </w:rPr>
        <w:t xml:space="preserve"> przy przetwarzaniu i zabezpieczeniu powierzonych danych osobowych spełniają postanowienia umowy, w tym zlecenia jej wykonania audytorowi.</w:t>
      </w:r>
      <w:r w:rsidRPr="00060247">
        <w:rPr>
          <w:rFonts w:ascii="Times New Roman" w:hAnsi="Times New Roman"/>
          <w:sz w:val="24"/>
          <w:szCs w:val="24"/>
          <w:lang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Zamawiający</w:t>
      </w:r>
      <w:r w:rsidRPr="00060247">
        <w:rPr>
          <w:rFonts w:ascii="Times New Roman" w:hAnsi="Times New Roman"/>
          <w:sz w:val="24"/>
          <w:szCs w:val="24"/>
          <w:lang w:val="x-none" w:eastAsia="x-none"/>
        </w:rPr>
        <w:t xml:space="preserve"> realizować będzie prawo kontroli w godzinach pracy </w:t>
      </w:r>
      <w:r w:rsidRPr="00060247">
        <w:rPr>
          <w:rFonts w:ascii="Times New Roman" w:hAnsi="Times New Roman"/>
          <w:sz w:val="24"/>
          <w:szCs w:val="24"/>
          <w:lang w:eastAsia="x-none"/>
        </w:rPr>
        <w:t xml:space="preserve">Wykonawcy </w:t>
      </w:r>
      <w:r w:rsidRPr="00060247">
        <w:rPr>
          <w:rFonts w:ascii="Times New Roman" w:hAnsi="Times New Roman"/>
          <w:sz w:val="24"/>
          <w:szCs w:val="24"/>
          <w:lang w:val="x-none" w:eastAsia="x-none"/>
        </w:rPr>
        <w:t>informując o kontroli minimum 3 dni przed planowanym jej przeprowadzeniem.</w:t>
      </w:r>
      <w:r w:rsidRPr="00060247">
        <w:rPr>
          <w:rFonts w:ascii="Times New Roman" w:hAnsi="Times New Roman"/>
          <w:sz w:val="24"/>
          <w:szCs w:val="24"/>
          <w:lang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zobowiązuje się do usunięcia uchybień stwierdzonych podczas kontroli </w:t>
      </w:r>
      <w:r>
        <w:rPr>
          <w:rFonts w:ascii="Times New Roman" w:hAnsi="Times New Roman"/>
          <w:sz w:val="24"/>
          <w:szCs w:val="24"/>
          <w:lang w:eastAsia="x-none"/>
        </w:rPr>
        <w:t xml:space="preserve">                       </w:t>
      </w:r>
      <w:r w:rsidRPr="00060247">
        <w:rPr>
          <w:rFonts w:ascii="Times New Roman" w:hAnsi="Times New Roman"/>
          <w:sz w:val="24"/>
          <w:szCs w:val="24"/>
          <w:lang w:val="x-none" w:eastAsia="x-none"/>
        </w:rPr>
        <w:t>w terminie nie dłuższym niż 7 dni.</w:t>
      </w:r>
      <w:r w:rsidRPr="00060247">
        <w:rPr>
          <w:rFonts w:ascii="Times New Roman" w:hAnsi="Times New Roman"/>
          <w:sz w:val="24"/>
          <w:szCs w:val="24"/>
          <w:lang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udostępnia </w:t>
      </w:r>
      <w:r w:rsidRPr="00060247">
        <w:rPr>
          <w:rFonts w:ascii="Times New Roman" w:hAnsi="Times New Roman"/>
          <w:sz w:val="24"/>
          <w:szCs w:val="24"/>
          <w:lang w:eastAsia="x-none"/>
        </w:rPr>
        <w:t>Zamawiającemu</w:t>
      </w:r>
      <w:r w:rsidRPr="00060247">
        <w:rPr>
          <w:rFonts w:ascii="Times New Roman" w:hAnsi="Times New Roman"/>
          <w:sz w:val="24"/>
          <w:szCs w:val="24"/>
          <w:lang w:val="x-none" w:eastAsia="x-none"/>
        </w:rPr>
        <w:t xml:space="preserve"> wszelkie informacje niezbędne do wykazania spełnienia obowiązków określonych w art. 28 Rozporządzenia.</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może powierzyć dane osobowe objęte niniejszą umową do dalszego przetwarzania podwykonawcom jedynie w celu wykonania umowy po uzyskaniu uprzedniej pisemnej zgody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winien spełniać gwarancje i obowiązki jakie zostały nałożone na niego </w:t>
      </w:r>
      <w:r>
        <w:rPr>
          <w:rFonts w:ascii="Times New Roman" w:hAnsi="Times New Roman"/>
          <w:sz w:val="24"/>
          <w:szCs w:val="24"/>
          <w:lang w:eastAsia="x-none"/>
        </w:rPr>
        <w:t xml:space="preserve">                      </w:t>
      </w:r>
      <w:r w:rsidRPr="00060247">
        <w:rPr>
          <w:rFonts w:ascii="Times New Roman" w:hAnsi="Times New Roman"/>
          <w:sz w:val="24"/>
          <w:szCs w:val="24"/>
          <w:lang w:val="x-none" w:eastAsia="x-none"/>
        </w:rPr>
        <w:t>w zwi</w:t>
      </w:r>
      <w:r w:rsidRPr="00060247">
        <w:rPr>
          <w:rFonts w:ascii="Times New Roman" w:hAnsi="Times New Roman"/>
          <w:sz w:val="24"/>
          <w:szCs w:val="24"/>
          <w:lang w:eastAsia="x-none"/>
        </w:rPr>
        <w:t>ązku z wykonywana umową</w:t>
      </w:r>
      <w:r w:rsidRPr="00060247">
        <w:rPr>
          <w:rFonts w:ascii="Times New Roman" w:hAnsi="Times New Roman"/>
          <w:sz w:val="24"/>
          <w:szCs w:val="24"/>
          <w:lang w:val="x-none" w:eastAsia="x-none"/>
        </w:rPr>
        <w:t xml:space="preserve">.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ponosi pełną odpowiedzialność wobec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za działanie podwykonawcy w</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zakresie obowiązku ochrony danych.</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zobowiązuje się do niezwłocznego poinformowania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o</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 xml:space="preserve">jakimkolwiek postępowaniu, w szczególności administracyjnym lub sądowym, dotyczącym przetwarzania przez </w:t>
      </w: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ykonawcę</w:t>
      </w:r>
      <w:proofErr w:type="spellEnd"/>
      <w:r w:rsidRPr="00060247">
        <w:rPr>
          <w:rFonts w:ascii="Times New Roman" w:hAnsi="Times New Roman"/>
          <w:sz w:val="24"/>
          <w:szCs w:val="24"/>
          <w:lang w:val="x-none" w:eastAsia="x-none"/>
        </w:rPr>
        <w:t xml:space="preserve"> danych osobowych określonych w</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 xml:space="preserve">umowie, o jakiejkolwiek decyzji administracyjnej lub orzeczeniu dotyczącym przetwarzania tych danych, skierowanych do </w:t>
      </w: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ykonawcy</w:t>
      </w:r>
      <w:proofErr w:type="spellEnd"/>
      <w:r w:rsidRPr="00060247">
        <w:rPr>
          <w:rFonts w:ascii="Times New Roman" w:hAnsi="Times New Roman"/>
          <w:sz w:val="24"/>
          <w:szCs w:val="24"/>
          <w:lang w:val="x-none" w:eastAsia="x-none"/>
        </w:rPr>
        <w:t>, a także o</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 xml:space="preserve">wszelkich planowanych, o ile są wiadome, lub realizowanych kontrolach i inspekcjach dotyczących przetwarzania danych osobowych, w szczególności prowadzonych przez inspektorów upoważnionych przez Prezesa Urzędu Ochrony Danych Osobowych. </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proofErr w:type="spellStart"/>
      <w:r w:rsidRPr="00060247">
        <w:rPr>
          <w:rFonts w:ascii="Times New Roman" w:hAnsi="Times New Roman"/>
          <w:sz w:val="24"/>
          <w:szCs w:val="24"/>
          <w:lang w:val="x-none" w:eastAsia="x-none"/>
        </w:rPr>
        <w:t>ykonawca</w:t>
      </w:r>
      <w:proofErr w:type="spellEnd"/>
      <w:r w:rsidRPr="00060247">
        <w:rPr>
          <w:rFonts w:ascii="Times New Roman" w:hAnsi="Times New Roman"/>
          <w:sz w:val="24"/>
          <w:szCs w:val="24"/>
          <w:lang w:val="x-none" w:eastAsia="x-none"/>
        </w:rPr>
        <w:t xml:space="preserve"> zobowiązuje się do zachowania w tajemnicy wszelkich informacji, danych, materiałów, dokumentów i danych osobowych otrzymanych od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oraz danych uzyskanych w</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jakikolwiek inny sposób, zamierzony czy przypadkowy w formie ustnej, pisemnej lub elektronicznej („dane poufne”).</w:t>
      </w:r>
    </w:p>
    <w:p w:rsidR="00B16947" w:rsidRPr="000602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val="x-none" w:eastAsia="x-none"/>
        </w:rPr>
        <w:t xml:space="preserve">Podmiot przetwarzający oświadcza, że w związku ze zobowiązaniem do zachowania </w:t>
      </w:r>
      <w:r>
        <w:rPr>
          <w:rFonts w:ascii="Times New Roman" w:hAnsi="Times New Roman"/>
          <w:sz w:val="24"/>
          <w:szCs w:val="24"/>
          <w:lang w:eastAsia="x-none"/>
        </w:rPr>
        <w:t xml:space="preserve">                    </w:t>
      </w:r>
      <w:r w:rsidRPr="00060247">
        <w:rPr>
          <w:rFonts w:ascii="Times New Roman" w:hAnsi="Times New Roman"/>
          <w:sz w:val="24"/>
          <w:szCs w:val="24"/>
          <w:lang w:val="x-none" w:eastAsia="x-none"/>
        </w:rPr>
        <w:t>w tajemnicy danych poufnych nie będą one wykorzystywane, ujawniane ani udostępniane w innym celu niż wykonanie Umowy, chyba że konieczność ujawnienia posiadanych informacji wynika z</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obowiązujących przepisów prawa lub Umowy.</w:t>
      </w:r>
    </w:p>
    <w:p w:rsidR="00B16947" w:rsidRDefault="00B16947" w:rsidP="00B16947">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val="x-none" w:eastAsia="x-none"/>
        </w:rPr>
        <w:t>W sprawach nieuregulowanych niniejszym paragrafem, zastosowanie będą miały przepisy Kodeksu cywilnego</w:t>
      </w:r>
      <w:r w:rsidRPr="00060247">
        <w:rPr>
          <w:rFonts w:ascii="Times New Roman" w:hAnsi="Times New Roman"/>
          <w:sz w:val="24"/>
          <w:szCs w:val="24"/>
          <w:lang w:eastAsia="x-none"/>
        </w:rPr>
        <w:t>, ustawy o ochronie danych osobowych</w:t>
      </w:r>
      <w:r w:rsidRPr="00060247">
        <w:rPr>
          <w:rFonts w:ascii="Times New Roman" w:hAnsi="Times New Roman"/>
          <w:sz w:val="24"/>
          <w:szCs w:val="24"/>
          <w:lang w:val="x-none" w:eastAsia="x-none"/>
        </w:rPr>
        <w:t xml:space="preserve"> oraz Rozporządzenia.</w:t>
      </w:r>
    </w:p>
    <w:p w:rsidR="00B16947" w:rsidRDefault="00B16947" w:rsidP="00B16947">
      <w:pPr>
        <w:spacing w:line="240" w:lineRule="auto"/>
        <w:jc w:val="center"/>
        <w:rPr>
          <w:rFonts w:ascii="Times New Roman" w:hAnsi="Times New Roman"/>
          <w:b/>
          <w:bCs/>
          <w:color w:val="000000" w:themeColor="text1"/>
          <w:kern w:val="2"/>
          <w:sz w:val="24"/>
          <w:szCs w:val="24"/>
        </w:rPr>
      </w:pPr>
    </w:p>
    <w:p w:rsidR="00B16947" w:rsidRPr="00EB590E" w:rsidRDefault="00B16947" w:rsidP="00B16947">
      <w:pPr>
        <w:spacing w:line="240" w:lineRule="auto"/>
        <w:jc w:val="center"/>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19</w:t>
      </w:r>
    </w:p>
    <w:p w:rsidR="00B16947" w:rsidRPr="00EB590E" w:rsidRDefault="00B16947" w:rsidP="00B16947">
      <w:pPr>
        <w:overflowPunct/>
        <w:spacing w:line="240" w:lineRule="auto"/>
        <w:ind w:left="2836" w:firstLine="709"/>
        <w:textAlignment w:val="auto"/>
        <w:rPr>
          <w:rFonts w:ascii="Times New Roman" w:hAnsi="Times New Roman"/>
          <w:b/>
          <w:color w:val="000000" w:themeColor="text1"/>
          <w:sz w:val="24"/>
          <w:szCs w:val="24"/>
        </w:rPr>
      </w:pPr>
      <w:r w:rsidRPr="00EB590E">
        <w:rPr>
          <w:rFonts w:ascii="Times New Roman" w:hAnsi="Times New Roman"/>
          <w:b/>
          <w:color w:val="000000" w:themeColor="text1"/>
          <w:sz w:val="24"/>
          <w:szCs w:val="24"/>
        </w:rPr>
        <w:t>Postanowienia końcowe</w:t>
      </w:r>
    </w:p>
    <w:p w:rsidR="00B16947" w:rsidRDefault="00B16947" w:rsidP="00B16947">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 xml:space="preserve">Zamawiający oświadcza, że nie wyraża zgody na przenoszenie </w:t>
      </w:r>
      <w:r w:rsidRPr="009E0E07">
        <w:rPr>
          <w:rFonts w:ascii="Times New Roman" w:hAnsi="Times New Roman"/>
          <w:sz w:val="24"/>
          <w:szCs w:val="24"/>
        </w:rPr>
        <w:t>przez Wykonawcę</w:t>
      </w:r>
      <w:r>
        <w:rPr>
          <w:rFonts w:ascii="Times New Roman" w:hAnsi="Times New Roman"/>
          <w:sz w:val="24"/>
          <w:szCs w:val="24"/>
        </w:rPr>
        <w:t xml:space="preserve"> praw, obowiązków i </w:t>
      </w:r>
      <w:r w:rsidRPr="00EB590E">
        <w:rPr>
          <w:rFonts w:ascii="Times New Roman" w:hAnsi="Times New Roman"/>
          <w:sz w:val="24"/>
          <w:szCs w:val="24"/>
        </w:rPr>
        <w:t>wierzytelności Wykonawcy na rzecz osób trzecich, w tym w formie przelewu (cesja) czy przekazu.</w:t>
      </w:r>
    </w:p>
    <w:p w:rsidR="00B16947" w:rsidRPr="00EB590E" w:rsidRDefault="00B16947" w:rsidP="00B16947">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 xml:space="preserve">Wszelkie zmiany niniejszej umowy wymagają formy pisemnej - aneksu do umowy, pod rygorem </w:t>
      </w:r>
      <w:r>
        <w:rPr>
          <w:rFonts w:ascii="Times New Roman" w:hAnsi="Times New Roman"/>
          <w:sz w:val="24"/>
          <w:szCs w:val="24"/>
        </w:rPr>
        <w:t xml:space="preserve">ich </w:t>
      </w:r>
      <w:r w:rsidRPr="00EB590E">
        <w:rPr>
          <w:rFonts w:ascii="Times New Roman" w:hAnsi="Times New Roman"/>
          <w:sz w:val="24"/>
          <w:szCs w:val="24"/>
        </w:rPr>
        <w:t>nieważności.</w:t>
      </w:r>
    </w:p>
    <w:p w:rsidR="00B16947" w:rsidRPr="00EB590E" w:rsidRDefault="00B16947" w:rsidP="00B16947">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lastRenderedPageBreak/>
        <w:t>Ilekroć w niniejszej umowie mówi się o dniach roboczych, za dni robocze przyjmuje się dni od poniedziałku do piątku z wyłączeniem dni ustawowo wolnych od pracy.</w:t>
      </w:r>
    </w:p>
    <w:p w:rsidR="00B16947" w:rsidRPr="00EB590E" w:rsidRDefault="00B16947" w:rsidP="00B16947">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Wykonawca ma obowiązek informowania o wszelkich zmianach statusu prawnego swojej działalności, a także o zmianie firmy, adresu oraz informowaniu o wszczęciu postępowania upadłościowego, układowego i likwidacyjnego.</w:t>
      </w:r>
    </w:p>
    <w:p w:rsidR="00B16947" w:rsidRPr="00EB590E" w:rsidRDefault="00B16947" w:rsidP="00B16947">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Ewentualne spory powstałe na tle wykonywania przedmiotu umowy strony rozstrzygać będą polubownie. W przypadku braku porozumienia spory będą rozstrzyg</w:t>
      </w:r>
      <w:r>
        <w:rPr>
          <w:rFonts w:ascii="Times New Roman" w:hAnsi="Times New Roman"/>
          <w:sz w:val="24"/>
          <w:szCs w:val="24"/>
        </w:rPr>
        <w:t>ane przez sąd właściwy</w:t>
      </w:r>
      <w:r w:rsidRPr="00EB590E">
        <w:rPr>
          <w:rFonts w:ascii="Times New Roman" w:hAnsi="Times New Roman"/>
          <w:sz w:val="24"/>
          <w:szCs w:val="24"/>
        </w:rPr>
        <w:t xml:space="preserve"> dla siedziby Zamawiającego.</w:t>
      </w:r>
    </w:p>
    <w:p w:rsidR="00B16947" w:rsidRDefault="00B16947" w:rsidP="00B16947">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Wykonawca oświadcza, że wypełnił obowiązki informacyjne przewidziane w art. 13 lub art. 14 RODO wobec osób fizycznych, od których dane osobowe bezpośrednio lub pośrednio pozyskał w celu wykonania niniejszej umowy w sprawie realizacji zamówienia publicznego i zobowiązuje się do wypełnienia niniejszego obowiązku również wobec osób fizycznych, od których dane osobowe bezpośrednio lub pośrednio pozyska w celu wykonania niniejszej umowy w trakcie jej realizacji.</w:t>
      </w:r>
    </w:p>
    <w:p w:rsidR="00B16947" w:rsidRPr="009E0E07" w:rsidRDefault="00B16947" w:rsidP="00B16947">
      <w:pPr>
        <w:pStyle w:val="Akapitzlist"/>
        <w:numPr>
          <w:ilvl w:val="0"/>
          <w:numId w:val="42"/>
        </w:numPr>
        <w:spacing w:line="240" w:lineRule="auto"/>
        <w:rPr>
          <w:rFonts w:ascii="Times New Roman" w:hAnsi="Times New Roman"/>
          <w:sz w:val="24"/>
          <w:szCs w:val="24"/>
        </w:rPr>
      </w:pPr>
      <w:r w:rsidRPr="009E0E07">
        <w:rPr>
          <w:rFonts w:ascii="Times New Roman" w:hAnsi="Times New Roman"/>
          <w:sz w:val="24"/>
          <w:szCs w:val="24"/>
        </w:rPr>
        <w:t xml:space="preserve">W przypadku, gdy niniejsza umowa przewiduje dokonywanie zatwierdzeń, powiadomień, przekazywanie informacji lub wydawanie poleceń lub zgód, będą one przekazywane na piśmie i dostarczane (przekazywane) osobiście (za pokwitowaniem), wysłane pocztą </w:t>
      </w:r>
      <w:r>
        <w:rPr>
          <w:rFonts w:ascii="Times New Roman" w:hAnsi="Times New Roman"/>
          <w:sz w:val="24"/>
          <w:szCs w:val="24"/>
        </w:rPr>
        <w:t xml:space="preserve">                            </w:t>
      </w:r>
      <w:r w:rsidRPr="009E0E07">
        <w:rPr>
          <w:rFonts w:ascii="Times New Roman" w:hAnsi="Times New Roman"/>
          <w:sz w:val="24"/>
          <w:szCs w:val="24"/>
        </w:rPr>
        <w:t>w placówce operatora wyznaczonego.</w:t>
      </w:r>
    </w:p>
    <w:p w:rsidR="00B16947" w:rsidRPr="009E0E07" w:rsidRDefault="00B16947" w:rsidP="00B16947">
      <w:pPr>
        <w:pStyle w:val="Akapitzlist"/>
        <w:numPr>
          <w:ilvl w:val="0"/>
          <w:numId w:val="42"/>
        </w:numPr>
        <w:spacing w:line="240" w:lineRule="auto"/>
        <w:ind w:left="357" w:hanging="357"/>
        <w:rPr>
          <w:rFonts w:ascii="Times New Roman" w:hAnsi="Times New Roman"/>
          <w:sz w:val="24"/>
          <w:szCs w:val="24"/>
        </w:rPr>
      </w:pPr>
      <w:r w:rsidRPr="009E0E07">
        <w:rPr>
          <w:rFonts w:ascii="Times New Roman" w:hAnsi="Times New Roman"/>
          <w:sz w:val="24"/>
          <w:szCs w:val="24"/>
        </w:rPr>
        <w:t xml:space="preserve">Korespondencję i oświadczenia woli pomiędzy stronami kierowaną pod adres wskazany </w:t>
      </w:r>
      <w:r>
        <w:rPr>
          <w:rFonts w:ascii="Times New Roman" w:hAnsi="Times New Roman"/>
          <w:sz w:val="24"/>
          <w:szCs w:val="24"/>
        </w:rPr>
        <w:t xml:space="preserve">               </w:t>
      </w:r>
      <w:r w:rsidRPr="009E0E07">
        <w:rPr>
          <w:rFonts w:ascii="Times New Roman" w:hAnsi="Times New Roman"/>
          <w:sz w:val="24"/>
          <w:szCs w:val="24"/>
        </w:rPr>
        <w:t>w niniejszej umowie uważa się za skutecznie doręczoną, zgodnie z przepisami ustawy Prawo pocztowe; a to w przypadku awizowania przesyłki pod nieobecność adresata uznaje się doręczenie za dokonane w pierwszym dniu pierwszego awizowania. O zmianie adresu swojej siedziby Strony zobowiązane są wzajemnie informować siebie na piśmie.</w:t>
      </w:r>
    </w:p>
    <w:p w:rsidR="00B16947" w:rsidRPr="009E0E07" w:rsidRDefault="00B16947" w:rsidP="00B16947">
      <w:pPr>
        <w:numPr>
          <w:ilvl w:val="0"/>
          <w:numId w:val="42"/>
        </w:numPr>
        <w:overflowPunct/>
        <w:autoSpaceDE/>
        <w:autoSpaceDN/>
        <w:adjustRightInd/>
        <w:spacing w:before="60" w:after="120" w:line="240" w:lineRule="auto"/>
        <w:contextualSpacing/>
        <w:textAlignment w:val="auto"/>
        <w:rPr>
          <w:rFonts w:ascii="Times New Roman" w:hAnsi="Times New Roman"/>
          <w:sz w:val="24"/>
          <w:szCs w:val="24"/>
        </w:rPr>
      </w:pPr>
      <w:r w:rsidRPr="009E0E07">
        <w:rPr>
          <w:rStyle w:val="niedziel"/>
          <w:rFonts w:ascii="Times New Roman" w:hAnsi="Times New Roman"/>
          <w:sz w:val="24"/>
          <w:szCs w:val="24"/>
        </w:rPr>
        <w:t>Z uwzględnieniem art. 58 § 3 K.c., w przypadku, gdy jakiekolwiek postanowienie umowy okaże się lub stanie się niezgodne z prawem bądź nieważne, nie wpłynie to, ani nie ograniczy zgodności z prawem ważności ani wykonalności pozostałych postanowień. Strony umowy zobowiązują się w takim przypadku, na pisemny wniosek którejkolwiek ze Stron, niezwłocznie podjąć i prowadzić w dobrej wierze przez okres jednego miesiąca negocjacje, celem uzgodnienia w miejsce postanowień niezgodnych z prawem, bądź nieważnych, takich postanowień, które będą odpowiadać znaczeniu i celowi postanowień niezgodnych z prawem, bądź nieważnych.</w:t>
      </w:r>
    </w:p>
    <w:p w:rsidR="00B16947" w:rsidRPr="009E0E07" w:rsidRDefault="00B16947" w:rsidP="00B16947">
      <w:pPr>
        <w:pStyle w:val="Akapitzlist"/>
        <w:numPr>
          <w:ilvl w:val="0"/>
          <w:numId w:val="42"/>
        </w:numPr>
        <w:spacing w:line="240" w:lineRule="auto"/>
        <w:ind w:left="357" w:hanging="357"/>
        <w:rPr>
          <w:rFonts w:ascii="Times New Roman" w:hAnsi="Times New Roman"/>
          <w:sz w:val="24"/>
          <w:szCs w:val="24"/>
        </w:rPr>
      </w:pPr>
      <w:r w:rsidRPr="009E0E07">
        <w:rPr>
          <w:rFonts w:ascii="Times New Roman" w:hAnsi="Times New Roman"/>
          <w:sz w:val="24"/>
          <w:szCs w:val="24"/>
        </w:rPr>
        <w:t xml:space="preserve">We wszystkich sprawach nieuregulowanych w niniejszej umowie zastosowanie mają przepisy Kodeksu Cywilnego, Prawa budowlanego i ustawy Prawo Zamówień Publicznych; wszystkie z przepisami wykonawczymi. </w:t>
      </w:r>
    </w:p>
    <w:p w:rsidR="00B16947" w:rsidRDefault="00B16947" w:rsidP="00B16947">
      <w:pPr>
        <w:jc w:val="center"/>
        <w:rPr>
          <w:rFonts w:ascii="Times New Roman" w:hAnsi="Times New Roman"/>
          <w:b/>
          <w:bCs/>
          <w:color w:val="000000" w:themeColor="text1"/>
          <w:kern w:val="2"/>
          <w:sz w:val="24"/>
          <w:szCs w:val="24"/>
        </w:rPr>
      </w:pPr>
    </w:p>
    <w:p w:rsidR="00B16947" w:rsidRPr="00EB590E" w:rsidRDefault="00B16947" w:rsidP="00B16947">
      <w:pPr>
        <w:jc w:val="center"/>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20</w:t>
      </w:r>
    </w:p>
    <w:p w:rsidR="00B16947" w:rsidRPr="00EB590E" w:rsidRDefault="00B16947" w:rsidP="00B16947">
      <w:pPr>
        <w:pStyle w:val="Tekstpodstawowywcity2"/>
        <w:tabs>
          <w:tab w:val="left" w:pos="851"/>
        </w:tabs>
        <w:spacing w:line="240" w:lineRule="auto"/>
        <w:ind w:left="0"/>
        <w:rPr>
          <w:rFonts w:ascii="Times New Roman" w:hAnsi="Times New Roman" w:cs="Times New Roman"/>
          <w:color w:val="000000" w:themeColor="text1"/>
          <w:kern w:val="2"/>
          <w:sz w:val="24"/>
        </w:rPr>
      </w:pPr>
      <w:r w:rsidRPr="00EB590E">
        <w:rPr>
          <w:rFonts w:ascii="Times New Roman" w:hAnsi="Times New Roman" w:cs="Times New Roman"/>
          <w:color w:val="000000" w:themeColor="text1"/>
          <w:kern w:val="2"/>
          <w:sz w:val="24"/>
        </w:rPr>
        <w:t xml:space="preserve">Umowę sporządzono w </w:t>
      </w:r>
      <w:r>
        <w:rPr>
          <w:rFonts w:ascii="Times New Roman" w:hAnsi="Times New Roman" w:cs="Times New Roman"/>
          <w:kern w:val="2"/>
          <w:sz w:val="24"/>
        </w:rPr>
        <w:t>czterech</w:t>
      </w:r>
      <w:r w:rsidRPr="00EB590E">
        <w:rPr>
          <w:rFonts w:ascii="Times New Roman" w:hAnsi="Times New Roman" w:cs="Times New Roman"/>
          <w:color w:val="000000" w:themeColor="text1"/>
          <w:kern w:val="2"/>
          <w:sz w:val="24"/>
        </w:rPr>
        <w:t xml:space="preserve"> jednobrzmiących egzemplarzach, jeden egzemplarz dla Wykonawcy, </w:t>
      </w:r>
      <w:r>
        <w:rPr>
          <w:rFonts w:ascii="Times New Roman" w:hAnsi="Times New Roman" w:cs="Times New Roman"/>
          <w:kern w:val="2"/>
          <w:sz w:val="24"/>
        </w:rPr>
        <w:t>trzy</w:t>
      </w:r>
      <w:r w:rsidRPr="00EB590E">
        <w:rPr>
          <w:rFonts w:ascii="Times New Roman" w:hAnsi="Times New Roman" w:cs="Times New Roman"/>
          <w:color w:val="000000" w:themeColor="text1"/>
          <w:kern w:val="2"/>
          <w:sz w:val="24"/>
        </w:rPr>
        <w:t xml:space="preserve"> egzemplarze dla Zamawiającego.</w:t>
      </w:r>
    </w:p>
    <w:p w:rsidR="00B16947" w:rsidRPr="00EB590E" w:rsidRDefault="00B16947" w:rsidP="00B16947">
      <w:pPr>
        <w:pStyle w:val="Tekstpodstawowywcity2"/>
        <w:tabs>
          <w:tab w:val="left" w:pos="851"/>
        </w:tabs>
        <w:rPr>
          <w:rFonts w:ascii="Times New Roman" w:hAnsi="Times New Roman" w:cs="Times New Roman"/>
          <w:color w:val="000000" w:themeColor="text1"/>
          <w:kern w:val="2"/>
          <w:sz w:val="24"/>
        </w:rPr>
      </w:pPr>
    </w:p>
    <w:p w:rsidR="00CE2D0D" w:rsidRPr="00EB590E" w:rsidRDefault="00B16947" w:rsidP="00B16947">
      <w:pPr>
        <w:tabs>
          <w:tab w:val="center" w:pos="1418"/>
          <w:tab w:val="center" w:pos="7655"/>
        </w:tabs>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WYKONAWCA</w:t>
      </w:r>
      <w:r>
        <w:rPr>
          <w:rFonts w:ascii="Times New Roman" w:hAnsi="Times New Roman"/>
          <w:b/>
          <w:bCs/>
          <w:color w:val="000000" w:themeColor="text1"/>
          <w:kern w:val="2"/>
          <w:sz w:val="24"/>
          <w:szCs w:val="24"/>
        </w:rPr>
        <w:t>:</w:t>
      </w:r>
      <w:r w:rsidRPr="00EB590E">
        <w:rPr>
          <w:rFonts w:ascii="Times New Roman" w:hAnsi="Times New Roman"/>
          <w:b/>
          <w:bCs/>
          <w:color w:val="000000" w:themeColor="text1"/>
          <w:kern w:val="2"/>
          <w:sz w:val="24"/>
          <w:szCs w:val="24"/>
        </w:rPr>
        <w:tab/>
      </w:r>
      <w:r w:rsidR="00982A79" w:rsidRPr="00EB590E">
        <w:rPr>
          <w:rFonts w:ascii="Times New Roman" w:hAnsi="Times New Roman"/>
          <w:b/>
          <w:bCs/>
          <w:color w:val="000000" w:themeColor="text1"/>
          <w:kern w:val="2"/>
          <w:sz w:val="24"/>
          <w:szCs w:val="24"/>
        </w:rPr>
        <w:t>ZAMAWIAJĄC</w:t>
      </w:r>
      <w:r w:rsidR="00265B61" w:rsidRPr="00EB590E">
        <w:rPr>
          <w:rFonts w:ascii="Times New Roman" w:hAnsi="Times New Roman"/>
          <w:b/>
          <w:bCs/>
          <w:color w:val="000000" w:themeColor="text1"/>
          <w:kern w:val="2"/>
          <w:sz w:val="24"/>
          <w:szCs w:val="24"/>
        </w:rPr>
        <w:t>Y</w:t>
      </w:r>
      <w:r w:rsidR="0031712E">
        <w:rPr>
          <w:rFonts w:ascii="Times New Roman" w:hAnsi="Times New Roman"/>
          <w:b/>
          <w:bCs/>
          <w:color w:val="000000" w:themeColor="text1"/>
          <w:kern w:val="2"/>
          <w:sz w:val="24"/>
          <w:szCs w:val="24"/>
        </w:rPr>
        <w:t>:</w:t>
      </w:r>
    </w:p>
    <w:sectPr w:rsidR="00CE2D0D" w:rsidRPr="00EB590E" w:rsidSect="00E95EF6">
      <w:footerReference w:type="default" r:id="rId8"/>
      <w:footerReference w:type="first" r:id="rId9"/>
      <w:pgSz w:w="11907" w:h="16840"/>
      <w:pgMar w:top="807" w:right="1418" w:bottom="1418" w:left="1418" w:header="567" w:footer="43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B3" w:rsidRDefault="00D56DB3">
      <w:r>
        <w:separator/>
      </w:r>
    </w:p>
  </w:endnote>
  <w:endnote w:type="continuationSeparator" w:id="0">
    <w:p w:rsidR="00D56DB3" w:rsidRDefault="00D5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Condensed">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36267061"/>
      <w:docPartObj>
        <w:docPartGallery w:val="Page Numbers (Bottom of Page)"/>
        <w:docPartUnique/>
      </w:docPartObj>
    </w:sdtPr>
    <w:sdtEndPr/>
    <w:sdtContent>
      <w:p w:rsidR="005268B7" w:rsidRPr="0072790D" w:rsidRDefault="005268B7">
        <w:pPr>
          <w:pStyle w:val="Stopka"/>
          <w:jc w:val="right"/>
          <w:rPr>
            <w:rFonts w:ascii="Times New Roman" w:hAnsi="Times New Roman"/>
          </w:rPr>
        </w:pPr>
        <w:r w:rsidRPr="0072790D">
          <w:rPr>
            <w:rFonts w:ascii="Times New Roman" w:hAnsi="Times New Roman"/>
          </w:rPr>
          <w:t xml:space="preserve">str. </w:t>
        </w:r>
        <w:r w:rsidRPr="0072790D">
          <w:rPr>
            <w:rFonts w:ascii="Times New Roman" w:hAnsi="Times New Roman"/>
          </w:rPr>
          <w:fldChar w:fldCharType="begin"/>
        </w:r>
        <w:r w:rsidRPr="00572201">
          <w:rPr>
            <w:rFonts w:ascii="Times New Roman" w:hAnsi="Times New Roman"/>
          </w:rPr>
          <w:instrText>PAGE    \* MERGEFORMAT</w:instrText>
        </w:r>
        <w:r w:rsidRPr="0072790D">
          <w:rPr>
            <w:rFonts w:ascii="Times New Roman" w:hAnsi="Times New Roman"/>
          </w:rPr>
          <w:fldChar w:fldCharType="separate"/>
        </w:r>
        <w:r w:rsidR="001136C2">
          <w:rPr>
            <w:rFonts w:ascii="Times New Roman" w:hAnsi="Times New Roman"/>
            <w:noProof/>
          </w:rPr>
          <w:t>24</w:t>
        </w:r>
        <w:r w:rsidRPr="0072790D">
          <w:rPr>
            <w:rFonts w:ascii="Times New Roman" w:hAnsi="Times New Roman"/>
          </w:rPr>
          <w:fldChar w:fldCharType="end"/>
        </w:r>
      </w:p>
    </w:sdtContent>
  </w:sdt>
  <w:p w:rsidR="005268B7" w:rsidRPr="00E95EF6" w:rsidRDefault="005268B7" w:rsidP="00D004DE">
    <w:pPr>
      <w:pStyle w:val="Stopk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42652880"/>
      <w:docPartObj>
        <w:docPartGallery w:val="Page Numbers (Bottom of Page)"/>
        <w:docPartUnique/>
      </w:docPartObj>
    </w:sdtPr>
    <w:sdtEndPr/>
    <w:sdtContent>
      <w:p w:rsidR="001C6AD4" w:rsidRPr="0072790D" w:rsidRDefault="001C6AD4">
        <w:pPr>
          <w:pStyle w:val="Stopka"/>
          <w:jc w:val="right"/>
          <w:rPr>
            <w:rFonts w:ascii="Times New Roman" w:hAnsi="Times New Roman"/>
          </w:rPr>
        </w:pPr>
        <w:r w:rsidRPr="0072790D">
          <w:rPr>
            <w:rFonts w:ascii="Times New Roman" w:hAnsi="Times New Roman"/>
          </w:rPr>
          <w:t xml:space="preserve">str. </w:t>
        </w:r>
        <w:r w:rsidRPr="0072790D">
          <w:rPr>
            <w:rFonts w:ascii="Times New Roman" w:hAnsi="Times New Roman"/>
          </w:rPr>
          <w:fldChar w:fldCharType="begin"/>
        </w:r>
        <w:r w:rsidRPr="001C6AD4">
          <w:rPr>
            <w:rFonts w:ascii="Times New Roman" w:hAnsi="Times New Roman"/>
          </w:rPr>
          <w:instrText>PAGE    \* MERGEFORMAT</w:instrText>
        </w:r>
        <w:r w:rsidRPr="0072790D">
          <w:rPr>
            <w:rFonts w:ascii="Times New Roman" w:hAnsi="Times New Roman"/>
          </w:rPr>
          <w:fldChar w:fldCharType="separate"/>
        </w:r>
        <w:r w:rsidR="001136C2">
          <w:rPr>
            <w:rFonts w:ascii="Times New Roman" w:hAnsi="Times New Roman"/>
            <w:noProof/>
          </w:rPr>
          <w:t>1</w:t>
        </w:r>
        <w:r w:rsidRPr="0072790D">
          <w:rPr>
            <w:rFonts w:ascii="Times New Roman" w:hAnsi="Times New Roman"/>
          </w:rPr>
          <w:fldChar w:fldCharType="end"/>
        </w:r>
      </w:p>
    </w:sdtContent>
  </w:sdt>
  <w:p w:rsidR="001C6AD4" w:rsidRDefault="001C6A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B3" w:rsidRDefault="00D56DB3">
      <w:r>
        <w:separator/>
      </w:r>
    </w:p>
  </w:footnote>
  <w:footnote w:type="continuationSeparator" w:id="0">
    <w:p w:rsidR="00D56DB3" w:rsidRDefault="00D56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Symbol" w:hAnsi="Symbol" w:cs="Symbol"/>
      </w:rPr>
    </w:lvl>
    <w:lvl w:ilvl="1">
      <w:start w:val="1"/>
      <w:numFmt w:val="bullet"/>
      <w:lvlText w:val=""/>
      <w:lvlJc w:val="left"/>
      <w:pPr>
        <w:tabs>
          <w:tab w:val="num" w:pos="1080"/>
        </w:tabs>
      </w:pPr>
      <w:rPr>
        <w:rFonts w:ascii="Symbol" w:hAnsi="Symbol" w:cs="Symbol"/>
      </w:rPr>
    </w:lvl>
    <w:lvl w:ilvl="2">
      <w:start w:val="1"/>
      <w:numFmt w:val="bullet"/>
      <w:lvlText w:val=""/>
      <w:lvlJc w:val="left"/>
      <w:pPr>
        <w:tabs>
          <w:tab w:val="num" w:pos="1440"/>
        </w:tabs>
      </w:pPr>
      <w:rPr>
        <w:rFonts w:ascii="Symbol" w:hAnsi="Symbol" w:cs="Symbol"/>
      </w:rPr>
    </w:lvl>
    <w:lvl w:ilvl="3">
      <w:start w:val="1"/>
      <w:numFmt w:val="bullet"/>
      <w:lvlText w:val=""/>
      <w:lvlJc w:val="left"/>
      <w:pPr>
        <w:tabs>
          <w:tab w:val="num" w:pos="1800"/>
        </w:tabs>
      </w:pPr>
      <w:rPr>
        <w:rFonts w:ascii="Symbol" w:hAnsi="Symbol" w:cs="Symbol"/>
      </w:rPr>
    </w:lvl>
    <w:lvl w:ilvl="4">
      <w:start w:val="1"/>
      <w:numFmt w:val="bullet"/>
      <w:lvlText w:val=""/>
      <w:lvlJc w:val="left"/>
      <w:pPr>
        <w:tabs>
          <w:tab w:val="num" w:pos="2160"/>
        </w:tabs>
      </w:pPr>
      <w:rPr>
        <w:rFonts w:ascii="Symbol" w:hAnsi="Symbol" w:cs="Symbol"/>
      </w:rPr>
    </w:lvl>
    <w:lvl w:ilvl="5">
      <w:start w:val="1"/>
      <w:numFmt w:val="bullet"/>
      <w:lvlText w:val=""/>
      <w:lvlJc w:val="left"/>
      <w:pPr>
        <w:tabs>
          <w:tab w:val="num" w:pos="2520"/>
        </w:tabs>
      </w:pPr>
      <w:rPr>
        <w:rFonts w:ascii="Symbol" w:hAnsi="Symbol" w:cs="Symbol"/>
      </w:rPr>
    </w:lvl>
    <w:lvl w:ilvl="6">
      <w:start w:val="1"/>
      <w:numFmt w:val="bullet"/>
      <w:lvlText w:val=""/>
      <w:lvlJc w:val="left"/>
      <w:pPr>
        <w:tabs>
          <w:tab w:val="num" w:pos="2880"/>
        </w:tabs>
      </w:pPr>
      <w:rPr>
        <w:rFonts w:ascii="Symbol" w:hAnsi="Symbol" w:cs="Symbol"/>
      </w:rPr>
    </w:lvl>
    <w:lvl w:ilvl="7">
      <w:start w:val="1"/>
      <w:numFmt w:val="bullet"/>
      <w:lvlText w:val=""/>
      <w:lvlJc w:val="left"/>
      <w:pPr>
        <w:tabs>
          <w:tab w:val="num" w:pos="3240"/>
        </w:tabs>
      </w:pPr>
      <w:rPr>
        <w:rFonts w:ascii="Symbol" w:hAnsi="Symbol" w:cs="Symbol"/>
      </w:rPr>
    </w:lvl>
    <w:lvl w:ilvl="8">
      <w:start w:val="1"/>
      <w:numFmt w:val="bullet"/>
      <w:lvlText w:val=""/>
      <w:lvlJc w:val="left"/>
      <w:pPr>
        <w:tabs>
          <w:tab w:val="num" w:pos="3600"/>
        </w:tabs>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496"/>
        </w:tabs>
      </w:pPr>
      <w:rPr>
        <w:rFonts w:ascii="Symbol" w:hAnsi="Symbol" w:cs="Symbol"/>
      </w:rPr>
    </w:lvl>
    <w:lvl w:ilvl="1">
      <w:start w:val="1"/>
      <w:numFmt w:val="bullet"/>
      <w:lvlText w:val=""/>
      <w:lvlJc w:val="left"/>
      <w:pPr>
        <w:tabs>
          <w:tab w:val="num" w:pos="1080"/>
        </w:tabs>
      </w:pPr>
      <w:rPr>
        <w:rFonts w:ascii="Symbol" w:hAnsi="Symbol" w:cs="Symbol"/>
      </w:rPr>
    </w:lvl>
    <w:lvl w:ilvl="2">
      <w:start w:val="1"/>
      <w:numFmt w:val="bullet"/>
      <w:lvlText w:val=""/>
      <w:lvlJc w:val="left"/>
      <w:pPr>
        <w:tabs>
          <w:tab w:val="num" w:pos="1440"/>
        </w:tabs>
      </w:pPr>
      <w:rPr>
        <w:rFonts w:ascii="Symbol" w:hAnsi="Symbol" w:cs="Symbol"/>
      </w:rPr>
    </w:lvl>
    <w:lvl w:ilvl="3">
      <w:start w:val="1"/>
      <w:numFmt w:val="bullet"/>
      <w:lvlText w:val=""/>
      <w:lvlJc w:val="left"/>
      <w:pPr>
        <w:tabs>
          <w:tab w:val="num" w:pos="1800"/>
        </w:tabs>
      </w:pPr>
      <w:rPr>
        <w:rFonts w:ascii="Symbol" w:hAnsi="Symbol" w:cs="Symbol"/>
      </w:rPr>
    </w:lvl>
    <w:lvl w:ilvl="4">
      <w:start w:val="1"/>
      <w:numFmt w:val="bullet"/>
      <w:lvlText w:val=""/>
      <w:lvlJc w:val="left"/>
      <w:pPr>
        <w:tabs>
          <w:tab w:val="num" w:pos="2160"/>
        </w:tabs>
      </w:pPr>
      <w:rPr>
        <w:rFonts w:ascii="Symbol" w:hAnsi="Symbol" w:cs="Symbol"/>
      </w:rPr>
    </w:lvl>
    <w:lvl w:ilvl="5">
      <w:start w:val="1"/>
      <w:numFmt w:val="bullet"/>
      <w:lvlText w:val=""/>
      <w:lvlJc w:val="left"/>
      <w:pPr>
        <w:tabs>
          <w:tab w:val="num" w:pos="2520"/>
        </w:tabs>
      </w:pPr>
      <w:rPr>
        <w:rFonts w:ascii="Symbol" w:hAnsi="Symbol" w:cs="Symbol"/>
      </w:rPr>
    </w:lvl>
    <w:lvl w:ilvl="6">
      <w:start w:val="1"/>
      <w:numFmt w:val="bullet"/>
      <w:lvlText w:val=""/>
      <w:lvlJc w:val="left"/>
      <w:pPr>
        <w:tabs>
          <w:tab w:val="num" w:pos="2880"/>
        </w:tabs>
      </w:pPr>
      <w:rPr>
        <w:rFonts w:ascii="Symbol" w:hAnsi="Symbol" w:cs="Symbol"/>
      </w:rPr>
    </w:lvl>
    <w:lvl w:ilvl="7">
      <w:start w:val="1"/>
      <w:numFmt w:val="bullet"/>
      <w:lvlText w:val=""/>
      <w:lvlJc w:val="left"/>
      <w:pPr>
        <w:tabs>
          <w:tab w:val="num" w:pos="3240"/>
        </w:tabs>
      </w:pPr>
      <w:rPr>
        <w:rFonts w:ascii="Symbol" w:hAnsi="Symbol" w:cs="Symbol"/>
      </w:rPr>
    </w:lvl>
    <w:lvl w:ilvl="8">
      <w:start w:val="1"/>
      <w:numFmt w:val="bullet"/>
      <w:lvlText w:val=""/>
      <w:lvlJc w:val="left"/>
      <w:pPr>
        <w:tabs>
          <w:tab w:val="num" w:pos="3600"/>
        </w:tabs>
      </w:pPr>
      <w:rPr>
        <w:rFonts w:ascii="Symbol" w:hAnsi="Symbol" w:cs="Symbol"/>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B"/>
    <w:multiLevelType w:val="singleLevel"/>
    <w:tmpl w:val="0000000B"/>
    <w:name w:val="WW8Num11"/>
    <w:lvl w:ilvl="0">
      <w:start w:val="1"/>
      <w:numFmt w:val="bullet"/>
      <w:lvlText w:val="-"/>
      <w:lvlJc w:val="left"/>
      <w:pPr>
        <w:tabs>
          <w:tab w:val="num" w:pos="794"/>
        </w:tabs>
        <w:ind w:left="794" w:hanging="397"/>
      </w:pPr>
      <w:rPr>
        <w:rFonts w:ascii="Times New Roman" w:hAnsi="Times New Roman" w:cs="Times New Roman"/>
      </w:rPr>
    </w:lvl>
  </w:abstractNum>
  <w:abstractNum w:abstractNumId="7"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8" w15:restartNumberingAfterBreak="0">
    <w:nsid w:val="00000030"/>
    <w:multiLevelType w:val="multilevel"/>
    <w:tmpl w:val="2814D1EE"/>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360"/>
        </w:tabs>
        <w:ind w:left="360" w:hanging="360"/>
      </w:pPr>
      <w:rPr>
        <w:rFonts w:ascii="DejaVu Sans Condensed" w:hAnsi="DejaVu Sans Condensed" w:cs="DejaVu Sans Condensed" w:hint="default"/>
        <w:b w:val="0"/>
        <w:i w:val="0"/>
      </w:rPr>
    </w:lvl>
    <w:lvl w:ilvl="2">
      <w:start w:val="1"/>
      <w:numFmt w:val="decimal"/>
      <w:lvlText w:val="%3)"/>
      <w:lvlJc w:val="left"/>
      <w:pPr>
        <w:tabs>
          <w:tab w:val="num" w:pos="1440"/>
        </w:tabs>
        <w:ind w:left="1440" w:hanging="360"/>
      </w:pPr>
      <w:rPr>
        <w:rFonts w:ascii="Arial" w:hAnsi="Arial" w:cs="Arial"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b w:val="0"/>
        <w:bCs/>
        <w:i w:val="0"/>
        <w:iCs/>
        <w:color w:val="000000"/>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C489A"/>
    <w:multiLevelType w:val="hybridMultilevel"/>
    <w:tmpl w:val="5A2A60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6E0F44"/>
    <w:multiLevelType w:val="singleLevel"/>
    <w:tmpl w:val="4964FC68"/>
    <w:lvl w:ilvl="0">
      <w:start w:val="7"/>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01914C38"/>
    <w:multiLevelType w:val="hybridMultilevel"/>
    <w:tmpl w:val="2AAED942"/>
    <w:lvl w:ilvl="0" w:tplc="0415000F">
      <w:start w:val="1"/>
      <w:numFmt w:val="decimal"/>
      <w:lvlText w:val="%1."/>
      <w:lvlJc w:val="left"/>
      <w:pPr>
        <w:ind w:left="360" w:hanging="360"/>
      </w:pPr>
    </w:lvl>
    <w:lvl w:ilvl="1" w:tplc="A8E63376">
      <w:start w:val="1"/>
      <w:numFmt w:val="decimal"/>
      <w:lvlText w:val="%2)"/>
      <w:lvlJc w:val="left"/>
      <w:pPr>
        <w:ind w:left="1648" w:hanging="360"/>
      </w:pPr>
      <w:rPr>
        <w:rFonts w:ascii="Times New Roman" w:eastAsia="Times New Roman" w:hAnsi="Times New Roman" w:cs="Times New Roman"/>
      </w:rPr>
    </w:lvl>
    <w:lvl w:ilvl="2" w:tplc="39A625EE">
      <w:start w:val="1"/>
      <w:numFmt w:val="lowerLetter"/>
      <w:lvlText w:val="%3)"/>
      <w:lvlJc w:val="right"/>
      <w:pPr>
        <w:ind w:left="2368" w:hanging="180"/>
      </w:pPr>
      <w:rPr>
        <w:rFonts w:ascii="Times New Roman" w:eastAsia="Times New Roman" w:hAnsi="Times New Roman" w:cs="Times New Roman"/>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1EB32C1"/>
    <w:multiLevelType w:val="hybridMultilevel"/>
    <w:tmpl w:val="B23E7116"/>
    <w:lvl w:ilvl="0" w:tplc="80F0069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A1575"/>
    <w:multiLevelType w:val="hybridMultilevel"/>
    <w:tmpl w:val="C5747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30911"/>
    <w:multiLevelType w:val="multilevel"/>
    <w:tmpl w:val="AAF045C8"/>
    <w:lvl w:ilvl="0">
      <w:start w:val="3"/>
      <w:numFmt w:val="decimal"/>
      <w:lvlText w:val="%1."/>
      <w:legacy w:legacy="1" w:legacySpace="0" w:legacyIndent="245"/>
      <w:lvlJc w:val="left"/>
      <w:rPr>
        <w:rFonts w:ascii="Times New Roman" w:hAnsi="Times New Roman" w:cs="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A156A48"/>
    <w:multiLevelType w:val="hybridMultilevel"/>
    <w:tmpl w:val="B5D8AC3A"/>
    <w:lvl w:ilvl="0" w:tplc="FC38B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2C7B68"/>
    <w:multiLevelType w:val="hybridMultilevel"/>
    <w:tmpl w:val="322AE85E"/>
    <w:lvl w:ilvl="0" w:tplc="BE86BD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A332A2"/>
    <w:multiLevelType w:val="hybridMultilevel"/>
    <w:tmpl w:val="3AF078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79203A"/>
    <w:multiLevelType w:val="hybridMultilevel"/>
    <w:tmpl w:val="242A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511675"/>
    <w:multiLevelType w:val="hybridMultilevel"/>
    <w:tmpl w:val="201ACE88"/>
    <w:lvl w:ilvl="0" w:tplc="EB0CC884">
      <w:start w:val="1"/>
      <w:numFmt w:val="decimal"/>
      <w:lvlText w:val="%1."/>
      <w:lvlJc w:val="left"/>
      <w:pPr>
        <w:tabs>
          <w:tab w:val="num" w:pos="360"/>
        </w:tabs>
        <w:ind w:left="360" w:hanging="360"/>
      </w:pPr>
      <w:rPr>
        <w:rFonts w:hint="default"/>
        <w:color w:val="000000" w:themeColor="text1"/>
      </w:rPr>
    </w:lvl>
    <w:lvl w:ilvl="1" w:tplc="3D56676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479"/>
        </w:tabs>
        <w:ind w:left="3479"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BCA46F5"/>
    <w:multiLevelType w:val="hybridMultilevel"/>
    <w:tmpl w:val="B144188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CB62DF5"/>
    <w:multiLevelType w:val="hybridMultilevel"/>
    <w:tmpl w:val="B560CF40"/>
    <w:lvl w:ilvl="0" w:tplc="82A42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0A098E"/>
    <w:multiLevelType w:val="hybridMultilevel"/>
    <w:tmpl w:val="9EA46388"/>
    <w:lvl w:ilvl="0" w:tplc="E2FC75F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9125E9D"/>
    <w:multiLevelType w:val="hybridMultilevel"/>
    <w:tmpl w:val="C77684F6"/>
    <w:lvl w:ilvl="0" w:tplc="69D0B0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890775"/>
    <w:multiLevelType w:val="hybridMultilevel"/>
    <w:tmpl w:val="668A5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E41A49"/>
    <w:multiLevelType w:val="hybridMultilevel"/>
    <w:tmpl w:val="3FC272DE"/>
    <w:lvl w:ilvl="0" w:tplc="04150011">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DA43D5"/>
    <w:multiLevelType w:val="hybridMultilevel"/>
    <w:tmpl w:val="CCFC8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3E4D9C"/>
    <w:multiLevelType w:val="hybridMultilevel"/>
    <w:tmpl w:val="EB76A69A"/>
    <w:lvl w:ilvl="0" w:tplc="FAC62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E4520"/>
    <w:multiLevelType w:val="hybridMultilevel"/>
    <w:tmpl w:val="0D328E22"/>
    <w:lvl w:ilvl="0" w:tplc="189C94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85217"/>
    <w:multiLevelType w:val="hybridMultilevel"/>
    <w:tmpl w:val="612C3556"/>
    <w:lvl w:ilvl="0" w:tplc="6C08F430">
      <w:start w:val="1"/>
      <w:numFmt w:val="decimal"/>
      <w:lvlText w:val="%1."/>
      <w:lvlJc w:val="left"/>
      <w:pPr>
        <w:ind w:left="360" w:hanging="360"/>
      </w:pPr>
      <w:rPr>
        <w:rFonts w:hint="default"/>
        <w:b w:val="0"/>
        <w:strike w:val="0"/>
        <w:color w:val="auto"/>
      </w:rPr>
    </w:lvl>
    <w:lvl w:ilvl="1" w:tplc="9E9C303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145903"/>
    <w:multiLevelType w:val="hybridMultilevel"/>
    <w:tmpl w:val="EA6023F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E6B88"/>
    <w:multiLevelType w:val="multilevel"/>
    <w:tmpl w:val="7B5A8F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00C4422"/>
    <w:multiLevelType w:val="hybridMultilevel"/>
    <w:tmpl w:val="D4369474"/>
    <w:lvl w:ilvl="0" w:tplc="297AA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5332B4"/>
    <w:multiLevelType w:val="hybridMultilevel"/>
    <w:tmpl w:val="F3DC0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376602"/>
    <w:multiLevelType w:val="hybridMultilevel"/>
    <w:tmpl w:val="3B24687A"/>
    <w:lvl w:ilvl="0" w:tplc="E5A0AA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765CEB"/>
    <w:multiLevelType w:val="hybridMultilevel"/>
    <w:tmpl w:val="FD7411E4"/>
    <w:lvl w:ilvl="0" w:tplc="4F2A86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0A0C66"/>
    <w:multiLevelType w:val="hybridMultilevel"/>
    <w:tmpl w:val="AB28A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5F45BF"/>
    <w:multiLevelType w:val="hybridMultilevel"/>
    <w:tmpl w:val="416C26DA"/>
    <w:lvl w:ilvl="0" w:tplc="0AEC7A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2682118"/>
    <w:multiLevelType w:val="hybridMultilevel"/>
    <w:tmpl w:val="35FA1590"/>
    <w:lvl w:ilvl="0" w:tplc="9788D81E">
      <w:start w:val="3"/>
      <w:numFmt w:val="decimal"/>
      <w:lvlText w:val="%1."/>
      <w:lvlJc w:val="lef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E20141"/>
    <w:multiLevelType w:val="hybridMultilevel"/>
    <w:tmpl w:val="EF122F58"/>
    <w:lvl w:ilvl="0" w:tplc="9B3CCC8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E7547F"/>
    <w:multiLevelType w:val="hybridMultilevel"/>
    <w:tmpl w:val="C7942008"/>
    <w:lvl w:ilvl="0" w:tplc="1CB6E1F0">
      <w:start w:val="1"/>
      <w:numFmt w:val="decimal"/>
      <w:lvlText w:val="%1."/>
      <w:lvlJc w:val="left"/>
      <w:pPr>
        <w:tabs>
          <w:tab w:val="num" w:pos="360"/>
        </w:tabs>
        <w:ind w:left="360" w:hanging="360"/>
      </w:pPr>
      <w:rPr>
        <w:rFonts w:hint="default"/>
        <w:i w:val="0"/>
        <w:color w:val="000000" w:themeColor="text1"/>
      </w:rPr>
    </w:lvl>
    <w:lvl w:ilvl="1" w:tplc="4948A1C6">
      <w:start w:val="1"/>
      <w:numFmt w:val="decimal"/>
      <w:lvlText w:val="%2)"/>
      <w:lvlJc w:val="left"/>
      <w:pPr>
        <w:tabs>
          <w:tab w:val="num" w:pos="786"/>
        </w:tabs>
        <w:ind w:left="786" w:hanging="360"/>
      </w:pPr>
      <w:rPr>
        <w:rFonts w:ascii="Arial" w:hAnsi="Arial" w:cs="Arial" w:hint="default"/>
        <w:b w:val="0"/>
        <w:bCs w:val="0"/>
        <w:i w:val="0"/>
        <w:iCs w:val="0"/>
        <w:sz w:val="20"/>
        <w:szCs w:val="20"/>
      </w:rPr>
    </w:lvl>
    <w:lvl w:ilvl="2" w:tplc="0415001B">
      <w:start w:val="1"/>
      <w:numFmt w:val="lowerRoman"/>
      <w:lvlText w:val="%3."/>
      <w:lvlJc w:val="right"/>
      <w:pPr>
        <w:tabs>
          <w:tab w:val="num" w:pos="2112"/>
        </w:tabs>
        <w:ind w:left="2112" w:hanging="180"/>
      </w:pPr>
    </w:lvl>
    <w:lvl w:ilvl="3" w:tplc="4692DD48">
      <w:start w:val="1"/>
      <w:numFmt w:val="decimal"/>
      <w:lvlText w:val="%4."/>
      <w:lvlJc w:val="left"/>
      <w:pPr>
        <w:tabs>
          <w:tab w:val="num" w:pos="2832"/>
        </w:tabs>
        <w:ind w:left="2832" w:hanging="360"/>
      </w:pPr>
      <w:rPr>
        <w:color w:val="000000" w:themeColor="text1"/>
      </w:rPr>
    </w:lvl>
    <w:lvl w:ilvl="4" w:tplc="04150019">
      <w:start w:val="1"/>
      <w:numFmt w:val="lowerLetter"/>
      <w:lvlText w:val="%5."/>
      <w:lvlJc w:val="left"/>
      <w:pPr>
        <w:tabs>
          <w:tab w:val="num" w:pos="3552"/>
        </w:tabs>
        <w:ind w:left="3552" w:hanging="360"/>
      </w:pPr>
    </w:lvl>
    <w:lvl w:ilvl="5" w:tplc="0415001B">
      <w:start w:val="1"/>
      <w:numFmt w:val="lowerRoman"/>
      <w:lvlText w:val="%6."/>
      <w:lvlJc w:val="right"/>
      <w:pPr>
        <w:tabs>
          <w:tab w:val="num" w:pos="4272"/>
        </w:tabs>
        <w:ind w:left="4272" w:hanging="180"/>
      </w:pPr>
    </w:lvl>
    <w:lvl w:ilvl="6" w:tplc="0415000F">
      <w:start w:val="1"/>
      <w:numFmt w:val="decimal"/>
      <w:lvlText w:val="%7."/>
      <w:lvlJc w:val="left"/>
      <w:pPr>
        <w:tabs>
          <w:tab w:val="num" w:pos="4992"/>
        </w:tabs>
        <w:ind w:left="4992" w:hanging="360"/>
      </w:pPr>
    </w:lvl>
    <w:lvl w:ilvl="7" w:tplc="04150019">
      <w:start w:val="1"/>
      <w:numFmt w:val="lowerLetter"/>
      <w:lvlText w:val="%8."/>
      <w:lvlJc w:val="left"/>
      <w:pPr>
        <w:tabs>
          <w:tab w:val="num" w:pos="5712"/>
        </w:tabs>
        <w:ind w:left="5712" w:hanging="360"/>
      </w:pPr>
    </w:lvl>
    <w:lvl w:ilvl="8" w:tplc="0415001B">
      <w:start w:val="1"/>
      <w:numFmt w:val="lowerRoman"/>
      <w:lvlText w:val="%9."/>
      <w:lvlJc w:val="right"/>
      <w:pPr>
        <w:tabs>
          <w:tab w:val="num" w:pos="6432"/>
        </w:tabs>
        <w:ind w:left="6432" w:hanging="180"/>
      </w:pPr>
    </w:lvl>
  </w:abstractNum>
  <w:abstractNum w:abstractNumId="42" w15:restartNumberingAfterBreak="0">
    <w:nsid w:val="56345665"/>
    <w:multiLevelType w:val="hybridMultilevel"/>
    <w:tmpl w:val="1C121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21A4F"/>
    <w:multiLevelType w:val="hybridMultilevel"/>
    <w:tmpl w:val="55CE136C"/>
    <w:lvl w:ilvl="0" w:tplc="9E780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9B1F02"/>
    <w:multiLevelType w:val="hybridMultilevel"/>
    <w:tmpl w:val="D6309782"/>
    <w:lvl w:ilvl="0" w:tplc="54325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F127099"/>
    <w:multiLevelType w:val="hybridMultilevel"/>
    <w:tmpl w:val="02A6162E"/>
    <w:lvl w:ilvl="0" w:tplc="18A0F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1C7D0F"/>
    <w:multiLevelType w:val="hybridMultilevel"/>
    <w:tmpl w:val="A5427060"/>
    <w:lvl w:ilvl="0" w:tplc="8A881A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43940"/>
    <w:multiLevelType w:val="hybridMultilevel"/>
    <w:tmpl w:val="CC9E745E"/>
    <w:lvl w:ilvl="0" w:tplc="AA9251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FA0390B"/>
    <w:multiLevelType w:val="hybridMultilevel"/>
    <w:tmpl w:val="87C651A0"/>
    <w:lvl w:ilvl="0" w:tplc="0F626B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3B15B40"/>
    <w:multiLevelType w:val="hybridMultilevel"/>
    <w:tmpl w:val="F3C44F82"/>
    <w:lvl w:ilvl="0" w:tplc="49A013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6977795"/>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7D23564"/>
    <w:multiLevelType w:val="hybridMultilevel"/>
    <w:tmpl w:val="E64EEDBC"/>
    <w:lvl w:ilvl="0" w:tplc="3D566764">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B41FA8"/>
    <w:multiLevelType w:val="hybridMultilevel"/>
    <w:tmpl w:val="39002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1449FD"/>
    <w:multiLevelType w:val="hybridMultilevel"/>
    <w:tmpl w:val="4F642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A59302C"/>
    <w:multiLevelType w:val="hybridMultilevel"/>
    <w:tmpl w:val="5FCEC0C4"/>
    <w:lvl w:ilvl="0" w:tplc="0DDAAABC">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04138A"/>
    <w:multiLevelType w:val="singleLevel"/>
    <w:tmpl w:val="6E74C120"/>
    <w:lvl w:ilvl="0">
      <w:start w:val="1"/>
      <w:numFmt w:val="decimal"/>
      <w:lvlText w:val="%1)"/>
      <w:legacy w:legacy="1" w:legacySpace="0" w:legacyIndent="245"/>
      <w:lvlJc w:val="left"/>
      <w:rPr>
        <w:rFonts w:ascii="Times New Roman" w:hAnsi="Times New Roman" w:cs="Times New Roman" w:hint="default"/>
        <w:b w:val="0"/>
      </w:rPr>
    </w:lvl>
  </w:abstractNum>
  <w:abstractNum w:abstractNumId="56" w15:restartNumberingAfterBreak="0">
    <w:nsid w:val="70913B8C"/>
    <w:multiLevelType w:val="singleLevel"/>
    <w:tmpl w:val="64D47C3A"/>
    <w:lvl w:ilvl="0">
      <w:start w:val="1"/>
      <w:numFmt w:val="decimal"/>
      <w:lvlText w:val="%1)"/>
      <w:legacy w:legacy="1" w:legacySpace="0" w:legacyIndent="230"/>
      <w:lvlJc w:val="left"/>
      <w:rPr>
        <w:rFonts w:ascii="Times New Roman" w:hAnsi="Times New Roman" w:cs="Times New Roman" w:hint="default"/>
      </w:rPr>
    </w:lvl>
  </w:abstractNum>
  <w:abstractNum w:abstractNumId="57" w15:restartNumberingAfterBreak="0">
    <w:nsid w:val="711451D1"/>
    <w:multiLevelType w:val="hybridMultilevel"/>
    <w:tmpl w:val="F0F692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CD6EB03A">
      <w:start w:val="1"/>
      <w:numFmt w:val="decimal"/>
      <w:lvlText w:val="%3."/>
      <w:lvlJc w:val="right"/>
      <w:pPr>
        <w:ind w:left="1800" w:hanging="18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D36B95"/>
    <w:multiLevelType w:val="hybridMultilevel"/>
    <w:tmpl w:val="1A7418D2"/>
    <w:lvl w:ilvl="0" w:tplc="15DC02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3A25EB1"/>
    <w:multiLevelType w:val="hybridMultilevel"/>
    <w:tmpl w:val="2A881DBA"/>
    <w:lvl w:ilvl="0" w:tplc="D522F250">
      <w:start w:val="1"/>
      <w:numFmt w:val="lowerLetter"/>
      <w:lvlText w:val="%1)"/>
      <w:lvlJc w:val="left"/>
      <w:pPr>
        <w:ind w:left="1778" w:hanging="360"/>
      </w:pPr>
      <w:rPr>
        <w:rFonts w:hint="default"/>
        <w:b w:val="0"/>
        <w:i w:val="0"/>
        <w:iCs w:val="0"/>
        <w:sz w:val="24"/>
        <w:szCs w:val="24"/>
      </w:rPr>
    </w:lvl>
    <w:lvl w:ilvl="1" w:tplc="606EF072">
      <w:start w:val="1"/>
      <w:numFmt w:val="decimal"/>
      <w:lvlText w:val="%2)"/>
      <w:lvlJc w:val="left"/>
      <w:pPr>
        <w:ind w:left="2498" w:hanging="360"/>
      </w:pPr>
      <w:rPr>
        <w:rFonts w:hint="default"/>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7ABF3799"/>
    <w:multiLevelType w:val="hybridMultilevel"/>
    <w:tmpl w:val="346468CA"/>
    <w:lvl w:ilvl="0" w:tplc="91B2C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500213"/>
    <w:multiLevelType w:val="hybridMultilevel"/>
    <w:tmpl w:val="23AE1E9C"/>
    <w:lvl w:ilvl="0" w:tplc="BF9C429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C052898"/>
    <w:multiLevelType w:val="hybridMultilevel"/>
    <w:tmpl w:val="9F945806"/>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63" w15:restartNumberingAfterBreak="0">
    <w:nsid w:val="7DEB6FDD"/>
    <w:multiLevelType w:val="hybridMultilevel"/>
    <w:tmpl w:val="68062AF6"/>
    <w:lvl w:ilvl="0" w:tplc="670EEB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E5C5BF3"/>
    <w:multiLevelType w:val="singleLevel"/>
    <w:tmpl w:val="24264FBE"/>
    <w:lvl w:ilvl="0">
      <w:start w:val="1"/>
      <w:numFmt w:val="decimal"/>
      <w:lvlText w:val="%1)"/>
      <w:legacy w:legacy="1" w:legacySpace="0" w:legacyIndent="240"/>
      <w:lvlJc w:val="left"/>
      <w:rPr>
        <w:rFonts w:ascii="Times New Roman" w:hAnsi="Times New Roman" w:cs="Times New Roman" w:hint="default"/>
        <w:b w:val="0"/>
      </w:rPr>
    </w:lvl>
  </w:abstractNum>
  <w:num w:numId="1">
    <w:abstractNumId w:val="22"/>
  </w:num>
  <w:num w:numId="2">
    <w:abstractNumId w:val="53"/>
  </w:num>
  <w:num w:numId="3">
    <w:abstractNumId w:val="17"/>
  </w:num>
  <w:num w:numId="4">
    <w:abstractNumId w:val="62"/>
  </w:num>
  <w:num w:numId="5">
    <w:abstractNumId w:val="11"/>
  </w:num>
  <w:num w:numId="6">
    <w:abstractNumId w:val="19"/>
  </w:num>
  <w:num w:numId="7">
    <w:abstractNumId w:val="41"/>
  </w:num>
  <w:num w:numId="8">
    <w:abstractNumId w:val="29"/>
  </w:num>
  <w:num w:numId="9">
    <w:abstractNumId w:val="56"/>
  </w:num>
  <w:num w:numId="10">
    <w:abstractNumId w:val="64"/>
  </w:num>
  <w:num w:numId="11">
    <w:abstractNumId w:val="59"/>
  </w:num>
  <w:num w:numId="12">
    <w:abstractNumId w:val="55"/>
  </w:num>
  <w:num w:numId="13">
    <w:abstractNumId w:val="14"/>
  </w:num>
  <w:num w:numId="14">
    <w:abstractNumId w:val="40"/>
  </w:num>
  <w:num w:numId="15">
    <w:abstractNumId w:val="52"/>
  </w:num>
  <w:num w:numId="16">
    <w:abstractNumId w:val="26"/>
  </w:num>
  <w:num w:numId="17">
    <w:abstractNumId w:val="21"/>
  </w:num>
  <w:num w:numId="18">
    <w:abstractNumId w:val="37"/>
  </w:num>
  <w:num w:numId="19">
    <w:abstractNumId w:val="57"/>
  </w:num>
  <w:num w:numId="20">
    <w:abstractNumId w:val="12"/>
  </w:num>
  <w:num w:numId="21">
    <w:abstractNumId w:val="42"/>
  </w:num>
  <w:num w:numId="22">
    <w:abstractNumId w:val="34"/>
  </w:num>
  <w:num w:numId="23">
    <w:abstractNumId w:val="10"/>
  </w:num>
  <w:num w:numId="24">
    <w:abstractNumId w:val="18"/>
  </w:num>
  <w:num w:numId="25">
    <w:abstractNumId w:val="45"/>
  </w:num>
  <w:num w:numId="26">
    <w:abstractNumId w:val="23"/>
  </w:num>
  <w:num w:numId="27">
    <w:abstractNumId w:val="44"/>
  </w:num>
  <w:num w:numId="28">
    <w:abstractNumId w:val="32"/>
  </w:num>
  <w:num w:numId="29">
    <w:abstractNumId w:val="50"/>
  </w:num>
  <w:num w:numId="30">
    <w:abstractNumId w:val="61"/>
  </w:num>
  <w:num w:numId="31">
    <w:abstractNumId w:val="38"/>
  </w:num>
  <w:num w:numId="32">
    <w:abstractNumId w:val="47"/>
  </w:num>
  <w:num w:numId="33">
    <w:abstractNumId w:val="48"/>
  </w:num>
  <w:num w:numId="34">
    <w:abstractNumId w:val="28"/>
  </w:num>
  <w:num w:numId="35">
    <w:abstractNumId w:val="49"/>
  </w:num>
  <w:num w:numId="36">
    <w:abstractNumId w:val="16"/>
  </w:num>
  <w:num w:numId="37">
    <w:abstractNumId w:val="27"/>
  </w:num>
  <w:num w:numId="38">
    <w:abstractNumId w:val="60"/>
  </w:num>
  <w:num w:numId="39">
    <w:abstractNumId w:val="15"/>
  </w:num>
  <w:num w:numId="40">
    <w:abstractNumId w:val="63"/>
  </w:num>
  <w:num w:numId="41">
    <w:abstractNumId w:val="36"/>
  </w:num>
  <w:num w:numId="42">
    <w:abstractNumId w:val="58"/>
  </w:num>
  <w:num w:numId="43">
    <w:abstractNumId w:val="46"/>
  </w:num>
  <w:num w:numId="44">
    <w:abstractNumId w:val="20"/>
  </w:num>
  <w:num w:numId="45">
    <w:abstractNumId w:val="3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3"/>
  </w:num>
  <w:num w:numId="49">
    <w:abstractNumId w:val="24"/>
  </w:num>
  <w:num w:numId="50">
    <w:abstractNumId w:val="43"/>
  </w:num>
  <w:num w:numId="51">
    <w:abstractNumId w:val="9"/>
  </w:num>
  <w:num w:numId="52">
    <w:abstractNumId w:val="54"/>
  </w:num>
  <w:num w:numId="53">
    <w:abstractNumId w:val="51"/>
  </w:num>
  <w:num w:numId="54">
    <w:abstractNumId w:val="13"/>
  </w:num>
  <w:num w:numId="55">
    <w:abstractNumId w:val="25"/>
  </w:num>
  <w:num w:numId="56">
    <w:abstractNumId w:val="39"/>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2C"/>
    <w:rsid w:val="00000AE5"/>
    <w:rsid w:val="00000D2B"/>
    <w:rsid w:val="00002190"/>
    <w:rsid w:val="00002C4C"/>
    <w:rsid w:val="00005B6C"/>
    <w:rsid w:val="000070B7"/>
    <w:rsid w:val="00011C76"/>
    <w:rsid w:val="00014BF4"/>
    <w:rsid w:val="00020E48"/>
    <w:rsid w:val="000215F4"/>
    <w:rsid w:val="00023278"/>
    <w:rsid w:val="00023F21"/>
    <w:rsid w:val="00024351"/>
    <w:rsid w:val="00024F61"/>
    <w:rsid w:val="00027659"/>
    <w:rsid w:val="00031FC8"/>
    <w:rsid w:val="000335BB"/>
    <w:rsid w:val="0003540A"/>
    <w:rsid w:val="00035C9E"/>
    <w:rsid w:val="00036572"/>
    <w:rsid w:val="00037D68"/>
    <w:rsid w:val="000449BF"/>
    <w:rsid w:val="000449F7"/>
    <w:rsid w:val="00047506"/>
    <w:rsid w:val="00047FC1"/>
    <w:rsid w:val="000508E8"/>
    <w:rsid w:val="000512E7"/>
    <w:rsid w:val="00051597"/>
    <w:rsid w:val="00052A87"/>
    <w:rsid w:val="0005485F"/>
    <w:rsid w:val="00054863"/>
    <w:rsid w:val="000577B4"/>
    <w:rsid w:val="00057973"/>
    <w:rsid w:val="00057A39"/>
    <w:rsid w:val="00060247"/>
    <w:rsid w:val="000615C7"/>
    <w:rsid w:val="0006167B"/>
    <w:rsid w:val="00061D5B"/>
    <w:rsid w:val="00061E90"/>
    <w:rsid w:val="00064AC9"/>
    <w:rsid w:val="00066899"/>
    <w:rsid w:val="00066B70"/>
    <w:rsid w:val="00067801"/>
    <w:rsid w:val="0007056E"/>
    <w:rsid w:val="00070C92"/>
    <w:rsid w:val="00072192"/>
    <w:rsid w:val="00072AF2"/>
    <w:rsid w:val="00074322"/>
    <w:rsid w:val="00074A5D"/>
    <w:rsid w:val="00076F95"/>
    <w:rsid w:val="000831FA"/>
    <w:rsid w:val="00084D28"/>
    <w:rsid w:val="00085C88"/>
    <w:rsid w:val="00090717"/>
    <w:rsid w:val="000909C4"/>
    <w:rsid w:val="0009117B"/>
    <w:rsid w:val="00092902"/>
    <w:rsid w:val="000933BB"/>
    <w:rsid w:val="00093579"/>
    <w:rsid w:val="00093A90"/>
    <w:rsid w:val="000949DC"/>
    <w:rsid w:val="000963E5"/>
    <w:rsid w:val="000971DB"/>
    <w:rsid w:val="000A091C"/>
    <w:rsid w:val="000A0A97"/>
    <w:rsid w:val="000A1B7B"/>
    <w:rsid w:val="000A230A"/>
    <w:rsid w:val="000A2715"/>
    <w:rsid w:val="000A3DE0"/>
    <w:rsid w:val="000A5101"/>
    <w:rsid w:val="000A5CA1"/>
    <w:rsid w:val="000A609E"/>
    <w:rsid w:val="000A6C70"/>
    <w:rsid w:val="000A7877"/>
    <w:rsid w:val="000C2409"/>
    <w:rsid w:val="000C6313"/>
    <w:rsid w:val="000D124F"/>
    <w:rsid w:val="000D2D0D"/>
    <w:rsid w:val="000D36A7"/>
    <w:rsid w:val="000D5593"/>
    <w:rsid w:val="000E0F47"/>
    <w:rsid w:val="000E1287"/>
    <w:rsid w:val="000E134A"/>
    <w:rsid w:val="000E27AF"/>
    <w:rsid w:val="000E391E"/>
    <w:rsid w:val="000E5480"/>
    <w:rsid w:val="000F101E"/>
    <w:rsid w:val="000F2507"/>
    <w:rsid w:val="000F2FB6"/>
    <w:rsid w:val="000F4E12"/>
    <w:rsid w:val="000F5140"/>
    <w:rsid w:val="00100F6B"/>
    <w:rsid w:val="00101013"/>
    <w:rsid w:val="001012D0"/>
    <w:rsid w:val="0010295E"/>
    <w:rsid w:val="00102C13"/>
    <w:rsid w:val="00102C30"/>
    <w:rsid w:val="00106776"/>
    <w:rsid w:val="00106D35"/>
    <w:rsid w:val="00106EE6"/>
    <w:rsid w:val="00110398"/>
    <w:rsid w:val="001105BD"/>
    <w:rsid w:val="0011362F"/>
    <w:rsid w:val="001136C2"/>
    <w:rsid w:val="00114AC1"/>
    <w:rsid w:val="00114D07"/>
    <w:rsid w:val="00115E85"/>
    <w:rsid w:val="00117272"/>
    <w:rsid w:val="001175C7"/>
    <w:rsid w:val="00121778"/>
    <w:rsid w:val="0012385B"/>
    <w:rsid w:val="00124369"/>
    <w:rsid w:val="001253C0"/>
    <w:rsid w:val="00125867"/>
    <w:rsid w:val="00127167"/>
    <w:rsid w:val="00130B8F"/>
    <w:rsid w:val="001310EB"/>
    <w:rsid w:val="001328BE"/>
    <w:rsid w:val="0013523B"/>
    <w:rsid w:val="00135276"/>
    <w:rsid w:val="00135F7F"/>
    <w:rsid w:val="0013781F"/>
    <w:rsid w:val="001378A6"/>
    <w:rsid w:val="0014219C"/>
    <w:rsid w:val="0014284A"/>
    <w:rsid w:val="00145BA0"/>
    <w:rsid w:val="0014694E"/>
    <w:rsid w:val="001476BB"/>
    <w:rsid w:val="0015083C"/>
    <w:rsid w:val="00150900"/>
    <w:rsid w:val="001514DC"/>
    <w:rsid w:val="00152B01"/>
    <w:rsid w:val="00152FF4"/>
    <w:rsid w:val="00153137"/>
    <w:rsid w:val="001543DA"/>
    <w:rsid w:val="0015513A"/>
    <w:rsid w:val="00161666"/>
    <w:rsid w:val="001629E0"/>
    <w:rsid w:val="00163586"/>
    <w:rsid w:val="00163EE0"/>
    <w:rsid w:val="0016466B"/>
    <w:rsid w:val="00170467"/>
    <w:rsid w:val="001729E2"/>
    <w:rsid w:val="00172AC9"/>
    <w:rsid w:val="00172ADD"/>
    <w:rsid w:val="00172DC2"/>
    <w:rsid w:val="00175BE3"/>
    <w:rsid w:val="001765E0"/>
    <w:rsid w:val="00177121"/>
    <w:rsid w:val="001772C8"/>
    <w:rsid w:val="00182569"/>
    <w:rsid w:val="00182631"/>
    <w:rsid w:val="00182846"/>
    <w:rsid w:val="0018357B"/>
    <w:rsid w:val="001835F0"/>
    <w:rsid w:val="001849E0"/>
    <w:rsid w:val="00184F95"/>
    <w:rsid w:val="001853C6"/>
    <w:rsid w:val="0018646A"/>
    <w:rsid w:val="00187513"/>
    <w:rsid w:val="00187FAB"/>
    <w:rsid w:val="00190CFD"/>
    <w:rsid w:val="00191152"/>
    <w:rsid w:val="00192C97"/>
    <w:rsid w:val="0019516D"/>
    <w:rsid w:val="0019551E"/>
    <w:rsid w:val="00195986"/>
    <w:rsid w:val="001A18F0"/>
    <w:rsid w:val="001A2221"/>
    <w:rsid w:val="001A4189"/>
    <w:rsid w:val="001A4872"/>
    <w:rsid w:val="001A4A2D"/>
    <w:rsid w:val="001A5A55"/>
    <w:rsid w:val="001A7F3E"/>
    <w:rsid w:val="001B3199"/>
    <w:rsid w:val="001B3694"/>
    <w:rsid w:val="001B5DFA"/>
    <w:rsid w:val="001B6A47"/>
    <w:rsid w:val="001B6CC8"/>
    <w:rsid w:val="001B7EF5"/>
    <w:rsid w:val="001C09F2"/>
    <w:rsid w:val="001C4254"/>
    <w:rsid w:val="001C66A3"/>
    <w:rsid w:val="001C674E"/>
    <w:rsid w:val="001C6AD4"/>
    <w:rsid w:val="001D07FF"/>
    <w:rsid w:val="001D0C28"/>
    <w:rsid w:val="001D187C"/>
    <w:rsid w:val="001D21EC"/>
    <w:rsid w:val="001D3078"/>
    <w:rsid w:val="001D5889"/>
    <w:rsid w:val="001E004B"/>
    <w:rsid w:val="001E1FF4"/>
    <w:rsid w:val="001E4472"/>
    <w:rsid w:val="001E61CA"/>
    <w:rsid w:val="001E6A6A"/>
    <w:rsid w:val="001F1B93"/>
    <w:rsid w:val="001F2B61"/>
    <w:rsid w:val="001F35B5"/>
    <w:rsid w:val="001F3D1D"/>
    <w:rsid w:val="001F435C"/>
    <w:rsid w:val="001F45C4"/>
    <w:rsid w:val="001F6C72"/>
    <w:rsid w:val="001F77C1"/>
    <w:rsid w:val="00201485"/>
    <w:rsid w:val="002026EB"/>
    <w:rsid w:val="00203CE9"/>
    <w:rsid w:val="00205F38"/>
    <w:rsid w:val="0020780D"/>
    <w:rsid w:val="00210DC1"/>
    <w:rsid w:val="00211B5D"/>
    <w:rsid w:val="00214337"/>
    <w:rsid w:val="00214EAE"/>
    <w:rsid w:val="00215ACF"/>
    <w:rsid w:val="0022111B"/>
    <w:rsid w:val="002216AE"/>
    <w:rsid w:val="00221AEC"/>
    <w:rsid w:val="0022438F"/>
    <w:rsid w:val="0022485D"/>
    <w:rsid w:val="00225773"/>
    <w:rsid w:val="00225B7E"/>
    <w:rsid w:val="0023162C"/>
    <w:rsid w:val="00231E1D"/>
    <w:rsid w:val="002321B4"/>
    <w:rsid w:val="0023370E"/>
    <w:rsid w:val="002340CC"/>
    <w:rsid w:val="00235AA8"/>
    <w:rsid w:val="00250080"/>
    <w:rsid w:val="00252155"/>
    <w:rsid w:val="00254133"/>
    <w:rsid w:val="00254C62"/>
    <w:rsid w:val="0025562A"/>
    <w:rsid w:val="0025776F"/>
    <w:rsid w:val="00261A07"/>
    <w:rsid w:val="00263D50"/>
    <w:rsid w:val="00265325"/>
    <w:rsid w:val="00265B61"/>
    <w:rsid w:val="00266259"/>
    <w:rsid w:val="0026666D"/>
    <w:rsid w:val="0026717F"/>
    <w:rsid w:val="00271A8E"/>
    <w:rsid w:val="00273D0A"/>
    <w:rsid w:val="00275947"/>
    <w:rsid w:val="00276093"/>
    <w:rsid w:val="00276B6B"/>
    <w:rsid w:val="00280A70"/>
    <w:rsid w:val="002849B8"/>
    <w:rsid w:val="00284CBD"/>
    <w:rsid w:val="00285753"/>
    <w:rsid w:val="002863A4"/>
    <w:rsid w:val="00286BFF"/>
    <w:rsid w:val="00287066"/>
    <w:rsid w:val="00296916"/>
    <w:rsid w:val="00297E2D"/>
    <w:rsid w:val="00297FA5"/>
    <w:rsid w:val="002A1350"/>
    <w:rsid w:val="002A2433"/>
    <w:rsid w:val="002A2FD6"/>
    <w:rsid w:val="002A39D0"/>
    <w:rsid w:val="002A3EEF"/>
    <w:rsid w:val="002A4001"/>
    <w:rsid w:val="002A4745"/>
    <w:rsid w:val="002A563C"/>
    <w:rsid w:val="002A5FCC"/>
    <w:rsid w:val="002B4D65"/>
    <w:rsid w:val="002B5652"/>
    <w:rsid w:val="002C0157"/>
    <w:rsid w:val="002C356D"/>
    <w:rsid w:val="002C6951"/>
    <w:rsid w:val="002C753C"/>
    <w:rsid w:val="002D1D6A"/>
    <w:rsid w:val="002E018D"/>
    <w:rsid w:val="002E0356"/>
    <w:rsid w:val="002E1078"/>
    <w:rsid w:val="002E22D3"/>
    <w:rsid w:val="002E2800"/>
    <w:rsid w:val="002E3D8C"/>
    <w:rsid w:val="002E5093"/>
    <w:rsid w:val="002E66CB"/>
    <w:rsid w:val="002E73D6"/>
    <w:rsid w:val="002E7E48"/>
    <w:rsid w:val="002F0424"/>
    <w:rsid w:val="002F0782"/>
    <w:rsid w:val="002F1322"/>
    <w:rsid w:val="002F3AB3"/>
    <w:rsid w:val="002F4A2F"/>
    <w:rsid w:val="002F4F9F"/>
    <w:rsid w:val="002F63FD"/>
    <w:rsid w:val="00300E0A"/>
    <w:rsid w:val="00303AAC"/>
    <w:rsid w:val="00307D7B"/>
    <w:rsid w:val="00310D8C"/>
    <w:rsid w:val="00311B64"/>
    <w:rsid w:val="0031220D"/>
    <w:rsid w:val="00313C18"/>
    <w:rsid w:val="00314F6D"/>
    <w:rsid w:val="003150DA"/>
    <w:rsid w:val="00315FF0"/>
    <w:rsid w:val="003164B0"/>
    <w:rsid w:val="00316930"/>
    <w:rsid w:val="0031712E"/>
    <w:rsid w:val="00317573"/>
    <w:rsid w:val="00317C9E"/>
    <w:rsid w:val="00320BB1"/>
    <w:rsid w:val="003229D0"/>
    <w:rsid w:val="003232F4"/>
    <w:rsid w:val="003247E0"/>
    <w:rsid w:val="00324AC7"/>
    <w:rsid w:val="00325169"/>
    <w:rsid w:val="00325AB9"/>
    <w:rsid w:val="003274D2"/>
    <w:rsid w:val="003319A8"/>
    <w:rsid w:val="00333246"/>
    <w:rsid w:val="00334BC5"/>
    <w:rsid w:val="00341403"/>
    <w:rsid w:val="003420BA"/>
    <w:rsid w:val="003422D3"/>
    <w:rsid w:val="00342875"/>
    <w:rsid w:val="00347428"/>
    <w:rsid w:val="00350963"/>
    <w:rsid w:val="00351FD3"/>
    <w:rsid w:val="003533EF"/>
    <w:rsid w:val="003559C2"/>
    <w:rsid w:val="003577BD"/>
    <w:rsid w:val="003579E5"/>
    <w:rsid w:val="0036054E"/>
    <w:rsid w:val="00361521"/>
    <w:rsid w:val="0036241E"/>
    <w:rsid w:val="00364B8A"/>
    <w:rsid w:val="00367969"/>
    <w:rsid w:val="00370491"/>
    <w:rsid w:val="00370A60"/>
    <w:rsid w:val="003719B4"/>
    <w:rsid w:val="00371CA6"/>
    <w:rsid w:val="003721C7"/>
    <w:rsid w:val="0037288C"/>
    <w:rsid w:val="00373323"/>
    <w:rsid w:val="003739A7"/>
    <w:rsid w:val="00373A18"/>
    <w:rsid w:val="00377182"/>
    <w:rsid w:val="00380155"/>
    <w:rsid w:val="003804E4"/>
    <w:rsid w:val="00381D2C"/>
    <w:rsid w:val="00391852"/>
    <w:rsid w:val="00392D6F"/>
    <w:rsid w:val="003936A0"/>
    <w:rsid w:val="0039474C"/>
    <w:rsid w:val="003950E1"/>
    <w:rsid w:val="00397105"/>
    <w:rsid w:val="00397F7D"/>
    <w:rsid w:val="003A4BCA"/>
    <w:rsid w:val="003A54E5"/>
    <w:rsid w:val="003A5789"/>
    <w:rsid w:val="003A729E"/>
    <w:rsid w:val="003A72F6"/>
    <w:rsid w:val="003B111E"/>
    <w:rsid w:val="003B1516"/>
    <w:rsid w:val="003B4B47"/>
    <w:rsid w:val="003B4BF0"/>
    <w:rsid w:val="003B5291"/>
    <w:rsid w:val="003B70DD"/>
    <w:rsid w:val="003B76CE"/>
    <w:rsid w:val="003B79E7"/>
    <w:rsid w:val="003C02E4"/>
    <w:rsid w:val="003C1E82"/>
    <w:rsid w:val="003C1F63"/>
    <w:rsid w:val="003C2999"/>
    <w:rsid w:val="003C5A02"/>
    <w:rsid w:val="003D17E1"/>
    <w:rsid w:val="003D283F"/>
    <w:rsid w:val="003D30D7"/>
    <w:rsid w:val="003D3A75"/>
    <w:rsid w:val="003D3B07"/>
    <w:rsid w:val="003D4EB9"/>
    <w:rsid w:val="003D6F98"/>
    <w:rsid w:val="003D7250"/>
    <w:rsid w:val="003E1F57"/>
    <w:rsid w:val="003E29C4"/>
    <w:rsid w:val="003E2A8E"/>
    <w:rsid w:val="003E33A8"/>
    <w:rsid w:val="003E3EDD"/>
    <w:rsid w:val="003E518D"/>
    <w:rsid w:val="003E7316"/>
    <w:rsid w:val="003E7473"/>
    <w:rsid w:val="003F5F81"/>
    <w:rsid w:val="003F64BD"/>
    <w:rsid w:val="003F6925"/>
    <w:rsid w:val="0040083C"/>
    <w:rsid w:val="00401489"/>
    <w:rsid w:val="00401C77"/>
    <w:rsid w:val="00405C8D"/>
    <w:rsid w:val="00405EDF"/>
    <w:rsid w:val="004114F9"/>
    <w:rsid w:val="0041569D"/>
    <w:rsid w:val="00415C12"/>
    <w:rsid w:val="0041680A"/>
    <w:rsid w:val="004169F0"/>
    <w:rsid w:val="00421A5F"/>
    <w:rsid w:val="00425C50"/>
    <w:rsid w:val="0042613E"/>
    <w:rsid w:val="00427191"/>
    <w:rsid w:val="0043061F"/>
    <w:rsid w:val="004362B3"/>
    <w:rsid w:val="00440445"/>
    <w:rsid w:val="00440874"/>
    <w:rsid w:val="00440B4E"/>
    <w:rsid w:val="004505FE"/>
    <w:rsid w:val="004527F7"/>
    <w:rsid w:val="00452E3D"/>
    <w:rsid w:val="0045381A"/>
    <w:rsid w:val="00454C0B"/>
    <w:rsid w:val="00455FC2"/>
    <w:rsid w:val="0046132F"/>
    <w:rsid w:val="0046168B"/>
    <w:rsid w:val="00461B12"/>
    <w:rsid w:val="00462AF9"/>
    <w:rsid w:val="00463598"/>
    <w:rsid w:val="0046373E"/>
    <w:rsid w:val="00465089"/>
    <w:rsid w:val="00467366"/>
    <w:rsid w:val="004675CD"/>
    <w:rsid w:val="00467C41"/>
    <w:rsid w:val="0047282B"/>
    <w:rsid w:val="00474204"/>
    <w:rsid w:val="00475803"/>
    <w:rsid w:val="0047797F"/>
    <w:rsid w:val="00482DCA"/>
    <w:rsid w:val="004841F7"/>
    <w:rsid w:val="00484DF9"/>
    <w:rsid w:val="00485F8A"/>
    <w:rsid w:val="00486242"/>
    <w:rsid w:val="004863E7"/>
    <w:rsid w:val="0049236D"/>
    <w:rsid w:val="00494AFF"/>
    <w:rsid w:val="00497723"/>
    <w:rsid w:val="004A164F"/>
    <w:rsid w:val="004A4708"/>
    <w:rsid w:val="004A51F4"/>
    <w:rsid w:val="004A5B2B"/>
    <w:rsid w:val="004A5EDE"/>
    <w:rsid w:val="004A7D42"/>
    <w:rsid w:val="004B4847"/>
    <w:rsid w:val="004B6C4B"/>
    <w:rsid w:val="004B6D6A"/>
    <w:rsid w:val="004B7125"/>
    <w:rsid w:val="004B73E2"/>
    <w:rsid w:val="004C4E75"/>
    <w:rsid w:val="004D0160"/>
    <w:rsid w:val="004D0168"/>
    <w:rsid w:val="004D1098"/>
    <w:rsid w:val="004D2E30"/>
    <w:rsid w:val="004D3B36"/>
    <w:rsid w:val="004D66F7"/>
    <w:rsid w:val="004D7863"/>
    <w:rsid w:val="004E15F5"/>
    <w:rsid w:val="004E1654"/>
    <w:rsid w:val="004E1B54"/>
    <w:rsid w:val="004E4660"/>
    <w:rsid w:val="004E48E3"/>
    <w:rsid w:val="004E6173"/>
    <w:rsid w:val="004F0B1A"/>
    <w:rsid w:val="004F1533"/>
    <w:rsid w:val="004F20A8"/>
    <w:rsid w:val="004F249B"/>
    <w:rsid w:val="004F2A12"/>
    <w:rsid w:val="004F5AEE"/>
    <w:rsid w:val="004F6CBF"/>
    <w:rsid w:val="004F7348"/>
    <w:rsid w:val="004F7567"/>
    <w:rsid w:val="005112BD"/>
    <w:rsid w:val="00512EC6"/>
    <w:rsid w:val="005133FF"/>
    <w:rsid w:val="00514CD7"/>
    <w:rsid w:val="005152AC"/>
    <w:rsid w:val="00515EF4"/>
    <w:rsid w:val="005170C7"/>
    <w:rsid w:val="00517923"/>
    <w:rsid w:val="00517C58"/>
    <w:rsid w:val="00520E7B"/>
    <w:rsid w:val="00522775"/>
    <w:rsid w:val="0052366B"/>
    <w:rsid w:val="00523B94"/>
    <w:rsid w:val="00524804"/>
    <w:rsid w:val="005268B7"/>
    <w:rsid w:val="00526A68"/>
    <w:rsid w:val="00530EA0"/>
    <w:rsid w:val="005316AA"/>
    <w:rsid w:val="00535159"/>
    <w:rsid w:val="0054366E"/>
    <w:rsid w:val="00543E9B"/>
    <w:rsid w:val="00545E30"/>
    <w:rsid w:val="00546C86"/>
    <w:rsid w:val="0054740B"/>
    <w:rsid w:val="005508C8"/>
    <w:rsid w:val="00551FA0"/>
    <w:rsid w:val="005578FF"/>
    <w:rsid w:val="0056066F"/>
    <w:rsid w:val="005607B7"/>
    <w:rsid w:val="00565117"/>
    <w:rsid w:val="00565906"/>
    <w:rsid w:val="00567443"/>
    <w:rsid w:val="00571BC6"/>
    <w:rsid w:val="00571D9A"/>
    <w:rsid w:val="00572201"/>
    <w:rsid w:val="005736A9"/>
    <w:rsid w:val="00573D46"/>
    <w:rsid w:val="005741C4"/>
    <w:rsid w:val="00575A64"/>
    <w:rsid w:val="005761E1"/>
    <w:rsid w:val="00576BBE"/>
    <w:rsid w:val="00576D4F"/>
    <w:rsid w:val="00577B67"/>
    <w:rsid w:val="0058052D"/>
    <w:rsid w:val="00582E6C"/>
    <w:rsid w:val="00583977"/>
    <w:rsid w:val="00584A26"/>
    <w:rsid w:val="00586DBA"/>
    <w:rsid w:val="0059073C"/>
    <w:rsid w:val="0059465F"/>
    <w:rsid w:val="00594740"/>
    <w:rsid w:val="00595BAA"/>
    <w:rsid w:val="00596D19"/>
    <w:rsid w:val="0059710E"/>
    <w:rsid w:val="005A067C"/>
    <w:rsid w:val="005A0D32"/>
    <w:rsid w:val="005A15BC"/>
    <w:rsid w:val="005A1DCB"/>
    <w:rsid w:val="005A37B8"/>
    <w:rsid w:val="005A57CB"/>
    <w:rsid w:val="005B0614"/>
    <w:rsid w:val="005B1205"/>
    <w:rsid w:val="005B1510"/>
    <w:rsid w:val="005B31EA"/>
    <w:rsid w:val="005B5747"/>
    <w:rsid w:val="005B73D3"/>
    <w:rsid w:val="005B7852"/>
    <w:rsid w:val="005C04CD"/>
    <w:rsid w:val="005C0EB5"/>
    <w:rsid w:val="005C1158"/>
    <w:rsid w:val="005C15A5"/>
    <w:rsid w:val="005C2176"/>
    <w:rsid w:val="005C2858"/>
    <w:rsid w:val="005C4AAA"/>
    <w:rsid w:val="005C4C3A"/>
    <w:rsid w:val="005C679B"/>
    <w:rsid w:val="005D1A5D"/>
    <w:rsid w:val="005D3A75"/>
    <w:rsid w:val="005D418C"/>
    <w:rsid w:val="005D5275"/>
    <w:rsid w:val="005E000D"/>
    <w:rsid w:val="005E0179"/>
    <w:rsid w:val="005E0782"/>
    <w:rsid w:val="005E1674"/>
    <w:rsid w:val="005E1F80"/>
    <w:rsid w:val="005E33D3"/>
    <w:rsid w:val="005E341F"/>
    <w:rsid w:val="005E575F"/>
    <w:rsid w:val="005E794F"/>
    <w:rsid w:val="005E7B46"/>
    <w:rsid w:val="005F1144"/>
    <w:rsid w:val="005F30DE"/>
    <w:rsid w:val="005F4758"/>
    <w:rsid w:val="005F4EF0"/>
    <w:rsid w:val="00600A3C"/>
    <w:rsid w:val="006012B7"/>
    <w:rsid w:val="00601507"/>
    <w:rsid w:val="00603586"/>
    <w:rsid w:val="00605D9D"/>
    <w:rsid w:val="00606EB3"/>
    <w:rsid w:val="00610C06"/>
    <w:rsid w:val="00616D17"/>
    <w:rsid w:val="0061720C"/>
    <w:rsid w:val="00617255"/>
    <w:rsid w:val="006203B8"/>
    <w:rsid w:val="00621DDC"/>
    <w:rsid w:val="00621EC0"/>
    <w:rsid w:val="0062639B"/>
    <w:rsid w:val="00626D70"/>
    <w:rsid w:val="006316E7"/>
    <w:rsid w:val="0063227C"/>
    <w:rsid w:val="00634877"/>
    <w:rsid w:val="00634D53"/>
    <w:rsid w:val="00642840"/>
    <w:rsid w:val="00651C17"/>
    <w:rsid w:val="00652DD8"/>
    <w:rsid w:val="00655525"/>
    <w:rsid w:val="006556E2"/>
    <w:rsid w:val="006604BC"/>
    <w:rsid w:val="006606AD"/>
    <w:rsid w:val="006610AE"/>
    <w:rsid w:val="006618C5"/>
    <w:rsid w:val="006629E2"/>
    <w:rsid w:val="00663F72"/>
    <w:rsid w:val="00666423"/>
    <w:rsid w:val="00666483"/>
    <w:rsid w:val="00666A15"/>
    <w:rsid w:val="00666CBB"/>
    <w:rsid w:val="006677F1"/>
    <w:rsid w:val="00667A92"/>
    <w:rsid w:val="00667C95"/>
    <w:rsid w:val="0067225C"/>
    <w:rsid w:val="00674A03"/>
    <w:rsid w:val="006764CF"/>
    <w:rsid w:val="00677537"/>
    <w:rsid w:val="00677FE8"/>
    <w:rsid w:val="00684027"/>
    <w:rsid w:val="0068460D"/>
    <w:rsid w:val="00686B38"/>
    <w:rsid w:val="0069062C"/>
    <w:rsid w:val="006907DC"/>
    <w:rsid w:val="0069117E"/>
    <w:rsid w:val="006938B5"/>
    <w:rsid w:val="006969DB"/>
    <w:rsid w:val="006976D3"/>
    <w:rsid w:val="00697883"/>
    <w:rsid w:val="006A121D"/>
    <w:rsid w:val="006A3180"/>
    <w:rsid w:val="006A41C5"/>
    <w:rsid w:val="006A5768"/>
    <w:rsid w:val="006A74C5"/>
    <w:rsid w:val="006B139B"/>
    <w:rsid w:val="006B16E3"/>
    <w:rsid w:val="006B234A"/>
    <w:rsid w:val="006B3AD8"/>
    <w:rsid w:val="006B4B78"/>
    <w:rsid w:val="006B504F"/>
    <w:rsid w:val="006C2B70"/>
    <w:rsid w:val="006C579D"/>
    <w:rsid w:val="006C5A9A"/>
    <w:rsid w:val="006D1967"/>
    <w:rsid w:val="006D5720"/>
    <w:rsid w:val="006D5EBB"/>
    <w:rsid w:val="006E09FA"/>
    <w:rsid w:val="006E28E1"/>
    <w:rsid w:val="006E324A"/>
    <w:rsid w:val="006E5221"/>
    <w:rsid w:val="006E6028"/>
    <w:rsid w:val="006E615A"/>
    <w:rsid w:val="006F3F48"/>
    <w:rsid w:val="006F47F9"/>
    <w:rsid w:val="006F4BD4"/>
    <w:rsid w:val="006F4C57"/>
    <w:rsid w:val="006F5D02"/>
    <w:rsid w:val="006F6620"/>
    <w:rsid w:val="006F699B"/>
    <w:rsid w:val="006F76AE"/>
    <w:rsid w:val="007000C3"/>
    <w:rsid w:val="00700CCE"/>
    <w:rsid w:val="00701A8E"/>
    <w:rsid w:val="0070320F"/>
    <w:rsid w:val="00704C03"/>
    <w:rsid w:val="00705034"/>
    <w:rsid w:val="007076A1"/>
    <w:rsid w:val="00707CB1"/>
    <w:rsid w:val="00707CD5"/>
    <w:rsid w:val="00712770"/>
    <w:rsid w:val="007127B8"/>
    <w:rsid w:val="00713AB1"/>
    <w:rsid w:val="00714339"/>
    <w:rsid w:val="00715CD7"/>
    <w:rsid w:val="007169CF"/>
    <w:rsid w:val="007176F6"/>
    <w:rsid w:val="00720493"/>
    <w:rsid w:val="00723B6F"/>
    <w:rsid w:val="00726264"/>
    <w:rsid w:val="007272C6"/>
    <w:rsid w:val="007273CE"/>
    <w:rsid w:val="0072790D"/>
    <w:rsid w:val="007279DC"/>
    <w:rsid w:val="00733F82"/>
    <w:rsid w:val="007346F2"/>
    <w:rsid w:val="007351D7"/>
    <w:rsid w:val="0073644F"/>
    <w:rsid w:val="007424F4"/>
    <w:rsid w:val="00742FAB"/>
    <w:rsid w:val="00743316"/>
    <w:rsid w:val="007442D5"/>
    <w:rsid w:val="00744CBB"/>
    <w:rsid w:val="0074555F"/>
    <w:rsid w:val="007458EF"/>
    <w:rsid w:val="00745E15"/>
    <w:rsid w:val="00746C3A"/>
    <w:rsid w:val="00746ECC"/>
    <w:rsid w:val="00747A73"/>
    <w:rsid w:val="00752D83"/>
    <w:rsid w:val="00755D1B"/>
    <w:rsid w:val="007574BB"/>
    <w:rsid w:val="007574DA"/>
    <w:rsid w:val="00760912"/>
    <w:rsid w:val="00764801"/>
    <w:rsid w:val="0076507A"/>
    <w:rsid w:val="00767D19"/>
    <w:rsid w:val="00771619"/>
    <w:rsid w:val="0077671A"/>
    <w:rsid w:val="00777E4E"/>
    <w:rsid w:val="007802A0"/>
    <w:rsid w:val="0078050A"/>
    <w:rsid w:val="007811C2"/>
    <w:rsid w:val="0078265A"/>
    <w:rsid w:val="00782D5D"/>
    <w:rsid w:val="00783353"/>
    <w:rsid w:val="0078513C"/>
    <w:rsid w:val="00787459"/>
    <w:rsid w:val="007921A8"/>
    <w:rsid w:val="00792791"/>
    <w:rsid w:val="00797052"/>
    <w:rsid w:val="00797C64"/>
    <w:rsid w:val="007A0420"/>
    <w:rsid w:val="007A19D8"/>
    <w:rsid w:val="007A2A01"/>
    <w:rsid w:val="007A403D"/>
    <w:rsid w:val="007A5AA1"/>
    <w:rsid w:val="007A7181"/>
    <w:rsid w:val="007B1390"/>
    <w:rsid w:val="007B3637"/>
    <w:rsid w:val="007B3CB0"/>
    <w:rsid w:val="007B4472"/>
    <w:rsid w:val="007B4A67"/>
    <w:rsid w:val="007B5BC5"/>
    <w:rsid w:val="007B7B7F"/>
    <w:rsid w:val="007C0493"/>
    <w:rsid w:val="007C1551"/>
    <w:rsid w:val="007C4680"/>
    <w:rsid w:val="007C4E6F"/>
    <w:rsid w:val="007C6E6D"/>
    <w:rsid w:val="007C766D"/>
    <w:rsid w:val="007C7B2F"/>
    <w:rsid w:val="007D0530"/>
    <w:rsid w:val="007D0741"/>
    <w:rsid w:val="007D1183"/>
    <w:rsid w:val="007D23E7"/>
    <w:rsid w:val="007D24B7"/>
    <w:rsid w:val="007D2766"/>
    <w:rsid w:val="007D6011"/>
    <w:rsid w:val="007D661A"/>
    <w:rsid w:val="007D7E69"/>
    <w:rsid w:val="007E1DBE"/>
    <w:rsid w:val="007E4306"/>
    <w:rsid w:val="007E4D00"/>
    <w:rsid w:val="007E5310"/>
    <w:rsid w:val="007E5F89"/>
    <w:rsid w:val="007E73B3"/>
    <w:rsid w:val="007F002E"/>
    <w:rsid w:val="007F020B"/>
    <w:rsid w:val="007F29C2"/>
    <w:rsid w:val="007F362B"/>
    <w:rsid w:val="007F66D0"/>
    <w:rsid w:val="00800B63"/>
    <w:rsid w:val="008039CC"/>
    <w:rsid w:val="00803F97"/>
    <w:rsid w:val="00805EE6"/>
    <w:rsid w:val="00812246"/>
    <w:rsid w:val="00812783"/>
    <w:rsid w:val="008133FD"/>
    <w:rsid w:val="00817404"/>
    <w:rsid w:val="008174A8"/>
    <w:rsid w:val="00822E7F"/>
    <w:rsid w:val="00824672"/>
    <w:rsid w:val="00827417"/>
    <w:rsid w:val="00830B1F"/>
    <w:rsid w:val="008316EB"/>
    <w:rsid w:val="00833C44"/>
    <w:rsid w:val="0083694A"/>
    <w:rsid w:val="0084306D"/>
    <w:rsid w:val="00845CC9"/>
    <w:rsid w:val="008503C8"/>
    <w:rsid w:val="008515FD"/>
    <w:rsid w:val="00854255"/>
    <w:rsid w:val="0085581F"/>
    <w:rsid w:val="00856EE7"/>
    <w:rsid w:val="00857CD4"/>
    <w:rsid w:val="00862010"/>
    <w:rsid w:val="008642D5"/>
    <w:rsid w:val="00865CCF"/>
    <w:rsid w:val="00866579"/>
    <w:rsid w:val="0087272A"/>
    <w:rsid w:val="00876332"/>
    <w:rsid w:val="00876908"/>
    <w:rsid w:val="008772BE"/>
    <w:rsid w:val="00884785"/>
    <w:rsid w:val="0088532D"/>
    <w:rsid w:val="00885C48"/>
    <w:rsid w:val="0088762F"/>
    <w:rsid w:val="008902A6"/>
    <w:rsid w:val="008902CB"/>
    <w:rsid w:val="0089099C"/>
    <w:rsid w:val="00891CF2"/>
    <w:rsid w:val="00893DE0"/>
    <w:rsid w:val="00895409"/>
    <w:rsid w:val="008979EE"/>
    <w:rsid w:val="008A0E0A"/>
    <w:rsid w:val="008A163F"/>
    <w:rsid w:val="008A1DA8"/>
    <w:rsid w:val="008A3934"/>
    <w:rsid w:val="008A3AFE"/>
    <w:rsid w:val="008B05AD"/>
    <w:rsid w:val="008B2195"/>
    <w:rsid w:val="008B43CF"/>
    <w:rsid w:val="008B4C97"/>
    <w:rsid w:val="008C11A3"/>
    <w:rsid w:val="008C3EB4"/>
    <w:rsid w:val="008C458E"/>
    <w:rsid w:val="008C525E"/>
    <w:rsid w:val="008C749C"/>
    <w:rsid w:val="008C7518"/>
    <w:rsid w:val="008D22DE"/>
    <w:rsid w:val="008D322D"/>
    <w:rsid w:val="008D35EC"/>
    <w:rsid w:val="008D4C0F"/>
    <w:rsid w:val="008D62EF"/>
    <w:rsid w:val="008D7255"/>
    <w:rsid w:val="008E0DFC"/>
    <w:rsid w:val="008E0F09"/>
    <w:rsid w:val="008E13D3"/>
    <w:rsid w:val="008E1E44"/>
    <w:rsid w:val="008E37D0"/>
    <w:rsid w:val="008E393B"/>
    <w:rsid w:val="008E4AC5"/>
    <w:rsid w:val="008E4DF3"/>
    <w:rsid w:val="008E7714"/>
    <w:rsid w:val="008F1343"/>
    <w:rsid w:val="008F15D7"/>
    <w:rsid w:val="008F25F4"/>
    <w:rsid w:val="008F2FCE"/>
    <w:rsid w:val="008F36A7"/>
    <w:rsid w:val="008F7548"/>
    <w:rsid w:val="00900602"/>
    <w:rsid w:val="00900BB2"/>
    <w:rsid w:val="00901505"/>
    <w:rsid w:val="00901FB6"/>
    <w:rsid w:val="0090243F"/>
    <w:rsid w:val="00902B39"/>
    <w:rsid w:val="009108B9"/>
    <w:rsid w:val="00914454"/>
    <w:rsid w:val="009169DC"/>
    <w:rsid w:val="00921AB6"/>
    <w:rsid w:val="00922C31"/>
    <w:rsid w:val="009254E0"/>
    <w:rsid w:val="009257D1"/>
    <w:rsid w:val="00930EB6"/>
    <w:rsid w:val="0093584F"/>
    <w:rsid w:val="00937ACB"/>
    <w:rsid w:val="009410F8"/>
    <w:rsid w:val="0094190D"/>
    <w:rsid w:val="009452B7"/>
    <w:rsid w:val="009460C9"/>
    <w:rsid w:val="009506D6"/>
    <w:rsid w:val="0095107C"/>
    <w:rsid w:val="009516BD"/>
    <w:rsid w:val="00951C54"/>
    <w:rsid w:val="009557C9"/>
    <w:rsid w:val="00955B0F"/>
    <w:rsid w:val="00956036"/>
    <w:rsid w:val="00956154"/>
    <w:rsid w:val="00960A52"/>
    <w:rsid w:val="00966047"/>
    <w:rsid w:val="00970EE3"/>
    <w:rsid w:val="00971E22"/>
    <w:rsid w:val="00973A16"/>
    <w:rsid w:val="0097424F"/>
    <w:rsid w:val="00974576"/>
    <w:rsid w:val="0097458F"/>
    <w:rsid w:val="00977E85"/>
    <w:rsid w:val="009806E5"/>
    <w:rsid w:val="00981280"/>
    <w:rsid w:val="00982A79"/>
    <w:rsid w:val="00982AE8"/>
    <w:rsid w:val="0098393B"/>
    <w:rsid w:val="00985221"/>
    <w:rsid w:val="00986CD1"/>
    <w:rsid w:val="009878A6"/>
    <w:rsid w:val="00987A42"/>
    <w:rsid w:val="00990268"/>
    <w:rsid w:val="00990490"/>
    <w:rsid w:val="009912EA"/>
    <w:rsid w:val="00992BD8"/>
    <w:rsid w:val="0099307C"/>
    <w:rsid w:val="009933E7"/>
    <w:rsid w:val="009935C9"/>
    <w:rsid w:val="009938A8"/>
    <w:rsid w:val="00993D84"/>
    <w:rsid w:val="00994084"/>
    <w:rsid w:val="009948A0"/>
    <w:rsid w:val="009950BD"/>
    <w:rsid w:val="009966E9"/>
    <w:rsid w:val="009975CB"/>
    <w:rsid w:val="009A06E6"/>
    <w:rsid w:val="009A07B3"/>
    <w:rsid w:val="009A295B"/>
    <w:rsid w:val="009A3198"/>
    <w:rsid w:val="009A373D"/>
    <w:rsid w:val="009A4134"/>
    <w:rsid w:val="009A79B4"/>
    <w:rsid w:val="009A7D21"/>
    <w:rsid w:val="009A7D26"/>
    <w:rsid w:val="009B1A2C"/>
    <w:rsid w:val="009B21B9"/>
    <w:rsid w:val="009B4BC3"/>
    <w:rsid w:val="009B620D"/>
    <w:rsid w:val="009B6B0A"/>
    <w:rsid w:val="009C54BB"/>
    <w:rsid w:val="009C68D8"/>
    <w:rsid w:val="009C7F86"/>
    <w:rsid w:val="009D19C8"/>
    <w:rsid w:val="009D2C15"/>
    <w:rsid w:val="009D41CE"/>
    <w:rsid w:val="009D481A"/>
    <w:rsid w:val="009D5B5B"/>
    <w:rsid w:val="009D6BCF"/>
    <w:rsid w:val="009D7201"/>
    <w:rsid w:val="009E0362"/>
    <w:rsid w:val="009E06C0"/>
    <w:rsid w:val="009E0E07"/>
    <w:rsid w:val="009E1EE2"/>
    <w:rsid w:val="009E4545"/>
    <w:rsid w:val="009F0318"/>
    <w:rsid w:val="009F058E"/>
    <w:rsid w:val="009F1035"/>
    <w:rsid w:val="009F1E74"/>
    <w:rsid w:val="009F3780"/>
    <w:rsid w:val="009F48F4"/>
    <w:rsid w:val="009F5BC7"/>
    <w:rsid w:val="009F5BEC"/>
    <w:rsid w:val="009F6C9D"/>
    <w:rsid w:val="009F7199"/>
    <w:rsid w:val="009F766C"/>
    <w:rsid w:val="00A00192"/>
    <w:rsid w:val="00A078E0"/>
    <w:rsid w:val="00A1025D"/>
    <w:rsid w:val="00A113F8"/>
    <w:rsid w:val="00A11E0B"/>
    <w:rsid w:val="00A20B3B"/>
    <w:rsid w:val="00A225F2"/>
    <w:rsid w:val="00A22CD3"/>
    <w:rsid w:val="00A24612"/>
    <w:rsid w:val="00A24790"/>
    <w:rsid w:val="00A26BF7"/>
    <w:rsid w:val="00A30183"/>
    <w:rsid w:val="00A30706"/>
    <w:rsid w:val="00A34555"/>
    <w:rsid w:val="00A359EB"/>
    <w:rsid w:val="00A374BB"/>
    <w:rsid w:val="00A3755D"/>
    <w:rsid w:val="00A37645"/>
    <w:rsid w:val="00A37B97"/>
    <w:rsid w:val="00A37D22"/>
    <w:rsid w:val="00A451B2"/>
    <w:rsid w:val="00A47CF2"/>
    <w:rsid w:val="00A51317"/>
    <w:rsid w:val="00A51775"/>
    <w:rsid w:val="00A548D0"/>
    <w:rsid w:val="00A572F8"/>
    <w:rsid w:val="00A61120"/>
    <w:rsid w:val="00A611DD"/>
    <w:rsid w:val="00A61334"/>
    <w:rsid w:val="00A61339"/>
    <w:rsid w:val="00A61DA2"/>
    <w:rsid w:val="00A6330A"/>
    <w:rsid w:val="00A66721"/>
    <w:rsid w:val="00A70147"/>
    <w:rsid w:val="00A70975"/>
    <w:rsid w:val="00A716CC"/>
    <w:rsid w:val="00A73ECF"/>
    <w:rsid w:val="00A7561E"/>
    <w:rsid w:val="00A758B9"/>
    <w:rsid w:val="00A833B2"/>
    <w:rsid w:val="00A8403B"/>
    <w:rsid w:val="00A84973"/>
    <w:rsid w:val="00A84FC8"/>
    <w:rsid w:val="00A857D1"/>
    <w:rsid w:val="00A92CEC"/>
    <w:rsid w:val="00A94C14"/>
    <w:rsid w:val="00A97526"/>
    <w:rsid w:val="00A97DBD"/>
    <w:rsid w:val="00AA266B"/>
    <w:rsid w:val="00AA5FA6"/>
    <w:rsid w:val="00AA6372"/>
    <w:rsid w:val="00AA7222"/>
    <w:rsid w:val="00AB23BC"/>
    <w:rsid w:val="00AB2635"/>
    <w:rsid w:val="00AB3432"/>
    <w:rsid w:val="00AB58A1"/>
    <w:rsid w:val="00AB7E17"/>
    <w:rsid w:val="00AC0C45"/>
    <w:rsid w:val="00AC4C2F"/>
    <w:rsid w:val="00AC61E4"/>
    <w:rsid w:val="00AD0026"/>
    <w:rsid w:val="00AD1E3D"/>
    <w:rsid w:val="00AD2CF0"/>
    <w:rsid w:val="00AD5C30"/>
    <w:rsid w:val="00AE27CF"/>
    <w:rsid w:val="00AE3F43"/>
    <w:rsid w:val="00AE4820"/>
    <w:rsid w:val="00AE487F"/>
    <w:rsid w:val="00AE5EBA"/>
    <w:rsid w:val="00AE6038"/>
    <w:rsid w:val="00AE6818"/>
    <w:rsid w:val="00AE7949"/>
    <w:rsid w:val="00AF0DB2"/>
    <w:rsid w:val="00AF1239"/>
    <w:rsid w:val="00AF1D7E"/>
    <w:rsid w:val="00AF1F82"/>
    <w:rsid w:val="00AF2D29"/>
    <w:rsid w:val="00AF6901"/>
    <w:rsid w:val="00B04176"/>
    <w:rsid w:val="00B044FF"/>
    <w:rsid w:val="00B05BB0"/>
    <w:rsid w:val="00B10C94"/>
    <w:rsid w:val="00B10DA1"/>
    <w:rsid w:val="00B11558"/>
    <w:rsid w:val="00B11F08"/>
    <w:rsid w:val="00B12CDB"/>
    <w:rsid w:val="00B14ABF"/>
    <w:rsid w:val="00B16947"/>
    <w:rsid w:val="00B17DF7"/>
    <w:rsid w:val="00B20B7C"/>
    <w:rsid w:val="00B2146E"/>
    <w:rsid w:val="00B21E34"/>
    <w:rsid w:val="00B22238"/>
    <w:rsid w:val="00B2326F"/>
    <w:rsid w:val="00B24177"/>
    <w:rsid w:val="00B25DBE"/>
    <w:rsid w:val="00B32CDF"/>
    <w:rsid w:val="00B33EA9"/>
    <w:rsid w:val="00B3591B"/>
    <w:rsid w:val="00B41236"/>
    <w:rsid w:val="00B415C8"/>
    <w:rsid w:val="00B43066"/>
    <w:rsid w:val="00B434BD"/>
    <w:rsid w:val="00B43CF3"/>
    <w:rsid w:val="00B44727"/>
    <w:rsid w:val="00B50FFD"/>
    <w:rsid w:val="00B540BE"/>
    <w:rsid w:val="00B5546F"/>
    <w:rsid w:val="00B55A4E"/>
    <w:rsid w:val="00B55B31"/>
    <w:rsid w:val="00B60C73"/>
    <w:rsid w:val="00B60D0B"/>
    <w:rsid w:val="00B614C3"/>
    <w:rsid w:val="00B6153A"/>
    <w:rsid w:val="00B62600"/>
    <w:rsid w:val="00B63148"/>
    <w:rsid w:val="00B635E2"/>
    <w:rsid w:val="00B65A02"/>
    <w:rsid w:val="00B678DD"/>
    <w:rsid w:val="00B74FE9"/>
    <w:rsid w:val="00B76588"/>
    <w:rsid w:val="00B77223"/>
    <w:rsid w:val="00B8094C"/>
    <w:rsid w:val="00B81109"/>
    <w:rsid w:val="00B83818"/>
    <w:rsid w:val="00B83996"/>
    <w:rsid w:val="00B83D35"/>
    <w:rsid w:val="00B86978"/>
    <w:rsid w:val="00B87726"/>
    <w:rsid w:val="00B9251A"/>
    <w:rsid w:val="00B93D6C"/>
    <w:rsid w:val="00B94A4F"/>
    <w:rsid w:val="00B96939"/>
    <w:rsid w:val="00B97EB3"/>
    <w:rsid w:val="00B97EBE"/>
    <w:rsid w:val="00BA18E3"/>
    <w:rsid w:val="00BA1FAA"/>
    <w:rsid w:val="00BA25F2"/>
    <w:rsid w:val="00BA286B"/>
    <w:rsid w:val="00BA6449"/>
    <w:rsid w:val="00BA78CA"/>
    <w:rsid w:val="00BB0991"/>
    <w:rsid w:val="00BB441B"/>
    <w:rsid w:val="00BB6211"/>
    <w:rsid w:val="00BB6EB6"/>
    <w:rsid w:val="00BB7CE4"/>
    <w:rsid w:val="00BC196B"/>
    <w:rsid w:val="00BC3AE6"/>
    <w:rsid w:val="00BC4C00"/>
    <w:rsid w:val="00BC57D1"/>
    <w:rsid w:val="00BC615D"/>
    <w:rsid w:val="00BD04C5"/>
    <w:rsid w:val="00BD06F6"/>
    <w:rsid w:val="00BD1092"/>
    <w:rsid w:val="00BD13E4"/>
    <w:rsid w:val="00BD1CBD"/>
    <w:rsid w:val="00BD3538"/>
    <w:rsid w:val="00BD40C6"/>
    <w:rsid w:val="00BD4784"/>
    <w:rsid w:val="00BD5325"/>
    <w:rsid w:val="00BD6ECC"/>
    <w:rsid w:val="00BE018F"/>
    <w:rsid w:val="00BE28C6"/>
    <w:rsid w:val="00BE6BFB"/>
    <w:rsid w:val="00BE7CE4"/>
    <w:rsid w:val="00BF1707"/>
    <w:rsid w:val="00BF25D7"/>
    <w:rsid w:val="00BF2F97"/>
    <w:rsid w:val="00BF4242"/>
    <w:rsid w:val="00BF456A"/>
    <w:rsid w:val="00BF49D5"/>
    <w:rsid w:val="00BF4E2F"/>
    <w:rsid w:val="00BF5609"/>
    <w:rsid w:val="00BF5633"/>
    <w:rsid w:val="00BF5B3F"/>
    <w:rsid w:val="00BF7BDA"/>
    <w:rsid w:val="00C0077D"/>
    <w:rsid w:val="00C00C9C"/>
    <w:rsid w:val="00C02AF9"/>
    <w:rsid w:val="00C036D7"/>
    <w:rsid w:val="00C0438E"/>
    <w:rsid w:val="00C1247E"/>
    <w:rsid w:val="00C12E4E"/>
    <w:rsid w:val="00C130C4"/>
    <w:rsid w:val="00C13113"/>
    <w:rsid w:val="00C16C70"/>
    <w:rsid w:val="00C17068"/>
    <w:rsid w:val="00C171D0"/>
    <w:rsid w:val="00C21572"/>
    <w:rsid w:val="00C21A48"/>
    <w:rsid w:val="00C21B67"/>
    <w:rsid w:val="00C21DFC"/>
    <w:rsid w:val="00C228CC"/>
    <w:rsid w:val="00C23C80"/>
    <w:rsid w:val="00C23FF7"/>
    <w:rsid w:val="00C251C3"/>
    <w:rsid w:val="00C27F81"/>
    <w:rsid w:val="00C30378"/>
    <w:rsid w:val="00C30AF1"/>
    <w:rsid w:val="00C30CE3"/>
    <w:rsid w:val="00C33384"/>
    <w:rsid w:val="00C33538"/>
    <w:rsid w:val="00C338B4"/>
    <w:rsid w:val="00C33C6E"/>
    <w:rsid w:val="00C34065"/>
    <w:rsid w:val="00C3717C"/>
    <w:rsid w:val="00C41213"/>
    <w:rsid w:val="00C42E67"/>
    <w:rsid w:val="00C44671"/>
    <w:rsid w:val="00C45978"/>
    <w:rsid w:val="00C47595"/>
    <w:rsid w:val="00C47EFA"/>
    <w:rsid w:val="00C50207"/>
    <w:rsid w:val="00C57317"/>
    <w:rsid w:val="00C579E1"/>
    <w:rsid w:val="00C60A0A"/>
    <w:rsid w:val="00C63CC8"/>
    <w:rsid w:val="00C67E5E"/>
    <w:rsid w:val="00C67E64"/>
    <w:rsid w:val="00C70296"/>
    <w:rsid w:val="00C70640"/>
    <w:rsid w:val="00C72147"/>
    <w:rsid w:val="00C75B16"/>
    <w:rsid w:val="00C77BAB"/>
    <w:rsid w:val="00C82520"/>
    <w:rsid w:val="00C82A81"/>
    <w:rsid w:val="00C83A84"/>
    <w:rsid w:val="00C85CA9"/>
    <w:rsid w:val="00C908F8"/>
    <w:rsid w:val="00C90E74"/>
    <w:rsid w:val="00C91B0C"/>
    <w:rsid w:val="00C91FBD"/>
    <w:rsid w:val="00C93A2F"/>
    <w:rsid w:val="00CA167C"/>
    <w:rsid w:val="00CA748A"/>
    <w:rsid w:val="00CB0CE1"/>
    <w:rsid w:val="00CB1106"/>
    <w:rsid w:val="00CB2A22"/>
    <w:rsid w:val="00CB6733"/>
    <w:rsid w:val="00CC23BF"/>
    <w:rsid w:val="00CC5547"/>
    <w:rsid w:val="00CC6B1D"/>
    <w:rsid w:val="00CD0FE5"/>
    <w:rsid w:val="00CD2DBF"/>
    <w:rsid w:val="00CD31A0"/>
    <w:rsid w:val="00CD3469"/>
    <w:rsid w:val="00CD39CE"/>
    <w:rsid w:val="00CD62E9"/>
    <w:rsid w:val="00CE058D"/>
    <w:rsid w:val="00CE2D0D"/>
    <w:rsid w:val="00CE3804"/>
    <w:rsid w:val="00CE3886"/>
    <w:rsid w:val="00CE5E07"/>
    <w:rsid w:val="00CE5F71"/>
    <w:rsid w:val="00CE6C91"/>
    <w:rsid w:val="00CF1D5C"/>
    <w:rsid w:val="00CF360C"/>
    <w:rsid w:val="00CF3B84"/>
    <w:rsid w:val="00CF4795"/>
    <w:rsid w:val="00CF775F"/>
    <w:rsid w:val="00D004DE"/>
    <w:rsid w:val="00D01860"/>
    <w:rsid w:val="00D01C16"/>
    <w:rsid w:val="00D025C2"/>
    <w:rsid w:val="00D0278C"/>
    <w:rsid w:val="00D0539C"/>
    <w:rsid w:val="00D10B97"/>
    <w:rsid w:val="00D10C94"/>
    <w:rsid w:val="00D14D68"/>
    <w:rsid w:val="00D1663B"/>
    <w:rsid w:val="00D166C6"/>
    <w:rsid w:val="00D20F7C"/>
    <w:rsid w:val="00D23175"/>
    <w:rsid w:val="00D24C11"/>
    <w:rsid w:val="00D27A3F"/>
    <w:rsid w:val="00D314FA"/>
    <w:rsid w:val="00D32425"/>
    <w:rsid w:val="00D329CD"/>
    <w:rsid w:val="00D330B1"/>
    <w:rsid w:val="00D3735B"/>
    <w:rsid w:val="00D40541"/>
    <w:rsid w:val="00D42805"/>
    <w:rsid w:val="00D43DFE"/>
    <w:rsid w:val="00D442F3"/>
    <w:rsid w:val="00D46824"/>
    <w:rsid w:val="00D46C73"/>
    <w:rsid w:val="00D50DC7"/>
    <w:rsid w:val="00D53F70"/>
    <w:rsid w:val="00D5423E"/>
    <w:rsid w:val="00D56DB3"/>
    <w:rsid w:val="00D61B29"/>
    <w:rsid w:val="00D61DB5"/>
    <w:rsid w:val="00D65D89"/>
    <w:rsid w:val="00D7033A"/>
    <w:rsid w:val="00D7088B"/>
    <w:rsid w:val="00D709D9"/>
    <w:rsid w:val="00D72FDC"/>
    <w:rsid w:val="00D7396D"/>
    <w:rsid w:val="00D74647"/>
    <w:rsid w:val="00D7489E"/>
    <w:rsid w:val="00D749B2"/>
    <w:rsid w:val="00D83706"/>
    <w:rsid w:val="00D86975"/>
    <w:rsid w:val="00D873D2"/>
    <w:rsid w:val="00D874D9"/>
    <w:rsid w:val="00D876CB"/>
    <w:rsid w:val="00D87764"/>
    <w:rsid w:val="00D91578"/>
    <w:rsid w:val="00D96019"/>
    <w:rsid w:val="00D97F8A"/>
    <w:rsid w:val="00DA0613"/>
    <w:rsid w:val="00DA1B56"/>
    <w:rsid w:val="00DA22B6"/>
    <w:rsid w:val="00DA2C5E"/>
    <w:rsid w:val="00DA5FD0"/>
    <w:rsid w:val="00DA6BDF"/>
    <w:rsid w:val="00DB03C5"/>
    <w:rsid w:val="00DB1B10"/>
    <w:rsid w:val="00DB1F90"/>
    <w:rsid w:val="00DB3355"/>
    <w:rsid w:val="00DB37FA"/>
    <w:rsid w:val="00DB4F0D"/>
    <w:rsid w:val="00DB5E2E"/>
    <w:rsid w:val="00DB6386"/>
    <w:rsid w:val="00DB7D0A"/>
    <w:rsid w:val="00DC0F2B"/>
    <w:rsid w:val="00DC11D7"/>
    <w:rsid w:val="00DC21D5"/>
    <w:rsid w:val="00DC3FAD"/>
    <w:rsid w:val="00DC7FEF"/>
    <w:rsid w:val="00DD0E99"/>
    <w:rsid w:val="00DD1F4D"/>
    <w:rsid w:val="00DD36E8"/>
    <w:rsid w:val="00DD4A26"/>
    <w:rsid w:val="00DD72E3"/>
    <w:rsid w:val="00DD782C"/>
    <w:rsid w:val="00DE4456"/>
    <w:rsid w:val="00DE6A85"/>
    <w:rsid w:val="00DE7EEC"/>
    <w:rsid w:val="00DF0479"/>
    <w:rsid w:val="00DF1004"/>
    <w:rsid w:val="00DF1DA6"/>
    <w:rsid w:val="00DF2796"/>
    <w:rsid w:val="00DF3A5E"/>
    <w:rsid w:val="00DF618B"/>
    <w:rsid w:val="00DF61E5"/>
    <w:rsid w:val="00DF680E"/>
    <w:rsid w:val="00DF7D9E"/>
    <w:rsid w:val="00E001B2"/>
    <w:rsid w:val="00E009D5"/>
    <w:rsid w:val="00E00DD0"/>
    <w:rsid w:val="00E029F0"/>
    <w:rsid w:val="00E05631"/>
    <w:rsid w:val="00E11AAC"/>
    <w:rsid w:val="00E12F4F"/>
    <w:rsid w:val="00E13103"/>
    <w:rsid w:val="00E153DB"/>
    <w:rsid w:val="00E15EBA"/>
    <w:rsid w:val="00E17DB6"/>
    <w:rsid w:val="00E213AB"/>
    <w:rsid w:val="00E219D5"/>
    <w:rsid w:val="00E24328"/>
    <w:rsid w:val="00E25550"/>
    <w:rsid w:val="00E26273"/>
    <w:rsid w:val="00E2765F"/>
    <w:rsid w:val="00E30A33"/>
    <w:rsid w:val="00E30CD5"/>
    <w:rsid w:val="00E31B74"/>
    <w:rsid w:val="00E4419E"/>
    <w:rsid w:val="00E443F9"/>
    <w:rsid w:val="00E46460"/>
    <w:rsid w:val="00E50283"/>
    <w:rsid w:val="00E50EF4"/>
    <w:rsid w:val="00E51CBB"/>
    <w:rsid w:val="00E51F29"/>
    <w:rsid w:val="00E52E31"/>
    <w:rsid w:val="00E53101"/>
    <w:rsid w:val="00E540BC"/>
    <w:rsid w:val="00E55F1D"/>
    <w:rsid w:val="00E571F3"/>
    <w:rsid w:val="00E57CDA"/>
    <w:rsid w:val="00E6163C"/>
    <w:rsid w:val="00E62D03"/>
    <w:rsid w:val="00E64E21"/>
    <w:rsid w:val="00E6566F"/>
    <w:rsid w:val="00E70756"/>
    <w:rsid w:val="00E71261"/>
    <w:rsid w:val="00E737B5"/>
    <w:rsid w:val="00E7484A"/>
    <w:rsid w:val="00E74B13"/>
    <w:rsid w:val="00E7624C"/>
    <w:rsid w:val="00E7643D"/>
    <w:rsid w:val="00E76CA2"/>
    <w:rsid w:val="00E804B5"/>
    <w:rsid w:val="00E80641"/>
    <w:rsid w:val="00E8078C"/>
    <w:rsid w:val="00E809AB"/>
    <w:rsid w:val="00E80C27"/>
    <w:rsid w:val="00E8532C"/>
    <w:rsid w:val="00E87B70"/>
    <w:rsid w:val="00E9075A"/>
    <w:rsid w:val="00E936D0"/>
    <w:rsid w:val="00E95EF6"/>
    <w:rsid w:val="00EA004E"/>
    <w:rsid w:val="00EA05C0"/>
    <w:rsid w:val="00EA5D70"/>
    <w:rsid w:val="00EB0491"/>
    <w:rsid w:val="00EB0946"/>
    <w:rsid w:val="00EB1C70"/>
    <w:rsid w:val="00EB1D63"/>
    <w:rsid w:val="00EB1FAD"/>
    <w:rsid w:val="00EB2A65"/>
    <w:rsid w:val="00EB2ED7"/>
    <w:rsid w:val="00EB3EBF"/>
    <w:rsid w:val="00EB471C"/>
    <w:rsid w:val="00EB590E"/>
    <w:rsid w:val="00EB60A4"/>
    <w:rsid w:val="00EB7258"/>
    <w:rsid w:val="00EC0473"/>
    <w:rsid w:val="00EC173C"/>
    <w:rsid w:val="00EC2063"/>
    <w:rsid w:val="00EC7432"/>
    <w:rsid w:val="00EC7F22"/>
    <w:rsid w:val="00ED0326"/>
    <w:rsid w:val="00ED1A19"/>
    <w:rsid w:val="00ED3C35"/>
    <w:rsid w:val="00ED46C2"/>
    <w:rsid w:val="00ED6AF8"/>
    <w:rsid w:val="00EE37FB"/>
    <w:rsid w:val="00EE6348"/>
    <w:rsid w:val="00EE766D"/>
    <w:rsid w:val="00EF11E9"/>
    <w:rsid w:val="00EF176D"/>
    <w:rsid w:val="00EF18AE"/>
    <w:rsid w:val="00EF2563"/>
    <w:rsid w:val="00EF2C90"/>
    <w:rsid w:val="00EF573C"/>
    <w:rsid w:val="00EF57FB"/>
    <w:rsid w:val="00EF67A5"/>
    <w:rsid w:val="00EF6AE1"/>
    <w:rsid w:val="00F01DC1"/>
    <w:rsid w:val="00F030F5"/>
    <w:rsid w:val="00F03161"/>
    <w:rsid w:val="00F04CD4"/>
    <w:rsid w:val="00F04E22"/>
    <w:rsid w:val="00F05EC4"/>
    <w:rsid w:val="00F06186"/>
    <w:rsid w:val="00F06ADE"/>
    <w:rsid w:val="00F0754B"/>
    <w:rsid w:val="00F10CC5"/>
    <w:rsid w:val="00F14CD0"/>
    <w:rsid w:val="00F14FCA"/>
    <w:rsid w:val="00F156B7"/>
    <w:rsid w:val="00F161A8"/>
    <w:rsid w:val="00F16A0F"/>
    <w:rsid w:val="00F2009E"/>
    <w:rsid w:val="00F2095B"/>
    <w:rsid w:val="00F22CEC"/>
    <w:rsid w:val="00F25D80"/>
    <w:rsid w:val="00F263BF"/>
    <w:rsid w:val="00F273B8"/>
    <w:rsid w:val="00F27914"/>
    <w:rsid w:val="00F3003F"/>
    <w:rsid w:val="00F30280"/>
    <w:rsid w:val="00F331F3"/>
    <w:rsid w:val="00F37154"/>
    <w:rsid w:val="00F373C6"/>
    <w:rsid w:val="00F40484"/>
    <w:rsid w:val="00F4068A"/>
    <w:rsid w:val="00F40995"/>
    <w:rsid w:val="00F41609"/>
    <w:rsid w:val="00F44AAF"/>
    <w:rsid w:val="00F4742D"/>
    <w:rsid w:val="00F476E7"/>
    <w:rsid w:val="00F5071F"/>
    <w:rsid w:val="00F50821"/>
    <w:rsid w:val="00F53A3C"/>
    <w:rsid w:val="00F55B58"/>
    <w:rsid w:val="00F57643"/>
    <w:rsid w:val="00F5770F"/>
    <w:rsid w:val="00F63B7A"/>
    <w:rsid w:val="00F63DCD"/>
    <w:rsid w:val="00F64A1F"/>
    <w:rsid w:val="00F662A2"/>
    <w:rsid w:val="00F66F45"/>
    <w:rsid w:val="00F67905"/>
    <w:rsid w:val="00F70322"/>
    <w:rsid w:val="00F71212"/>
    <w:rsid w:val="00F73719"/>
    <w:rsid w:val="00F74277"/>
    <w:rsid w:val="00F74FFB"/>
    <w:rsid w:val="00F77736"/>
    <w:rsid w:val="00F77CF4"/>
    <w:rsid w:val="00F8193B"/>
    <w:rsid w:val="00F858FF"/>
    <w:rsid w:val="00F85935"/>
    <w:rsid w:val="00F85ECB"/>
    <w:rsid w:val="00F86B02"/>
    <w:rsid w:val="00F87AB0"/>
    <w:rsid w:val="00F87DDA"/>
    <w:rsid w:val="00F90150"/>
    <w:rsid w:val="00F93777"/>
    <w:rsid w:val="00F97DC2"/>
    <w:rsid w:val="00FA0828"/>
    <w:rsid w:val="00FA0D40"/>
    <w:rsid w:val="00FA0F1B"/>
    <w:rsid w:val="00FA565E"/>
    <w:rsid w:val="00FA7C5D"/>
    <w:rsid w:val="00FB29B8"/>
    <w:rsid w:val="00FC04A9"/>
    <w:rsid w:val="00FC49D4"/>
    <w:rsid w:val="00FC581A"/>
    <w:rsid w:val="00FC78C9"/>
    <w:rsid w:val="00FC7D36"/>
    <w:rsid w:val="00FD09E6"/>
    <w:rsid w:val="00FD3855"/>
    <w:rsid w:val="00FD4F6E"/>
    <w:rsid w:val="00FD53E8"/>
    <w:rsid w:val="00FD5977"/>
    <w:rsid w:val="00FD6232"/>
    <w:rsid w:val="00FD6BFA"/>
    <w:rsid w:val="00FE0289"/>
    <w:rsid w:val="00FE10FC"/>
    <w:rsid w:val="00FE258A"/>
    <w:rsid w:val="00FE338F"/>
    <w:rsid w:val="00FE33B8"/>
    <w:rsid w:val="00FE42FE"/>
    <w:rsid w:val="00FE4F25"/>
    <w:rsid w:val="00FE60F5"/>
    <w:rsid w:val="00FF0454"/>
    <w:rsid w:val="00FF0D3D"/>
    <w:rsid w:val="00FF48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B2B516-6BA2-40F4-868C-F66B4AA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A52"/>
    <w:pPr>
      <w:overflowPunct w:val="0"/>
      <w:autoSpaceDE w:val="0"/>
      <w:autoSpaceDN w:val="0"/>
      <w:adjustRightInd w:val="0"/>
      <w:spacing w:line="360" w:lineRule="auto"/>
      <w:jc w:val="both"/>
      <w:textAlignment w:val="baseline"/>
    </w:pPr>
    <w:rPr>
      <w:rFonts w:ascii="Arial" w:hAnsi="Arial"/>
    </w:rPr>
  </w:style>
  <w:style w:type="paragraph" w:styleId="Nagwek1">
    <w:name w:val="heading 1"/>
    <w:basedOn w:val="Normalny"/>
    <w:next w:val="Normalny"/>
    <w:link w:val="Nagwek1Znak"/>
    <w:uiPriority w:val="99"/>
    <w:qFormat/>
    <w:rsid w:val="00A61120"/>
    <w:pPr>
      <w:keepNext/>
      <w:ind w:left="690"/>
      <w:outlineLvl w:val="0"/>
    </w:pPr>
    <w:rPr>
      <w:rFonts w:cs="Arial"/>
      <w:b/>
      <w:bCs/>
      <w:szCs w:val="24"/>
    </w:rPr>
  </w:style>
  <w:style w:type="paragraph" w:styleId="Nagwek2">
    <w:name w:val="heading 2"/>
    <w:basedOn w:val="Normalny"/>
    <w:next w:val="Normalny"/>
    <w:link w:val="Nagwek2Znak"/>
    <w:uiPriority w:val="99"/>
    <w:qFormat/>
    <w:rsid w:val="00A61120"/>
    <w:pPr>
      <w:keepNext/>
      <w:ind w:left="420"/>
      <w:outlineLvl w:val="1"/>
    </w:pPr>
    <w:rPr>
      <w:szCs w:val="24"/>
    </w:rPr>
  </w:style>
  <w:style w:type="paragraph" w:styleId="Nagwek3">
    <w:name w:val="heading 3"/>
    <w:basedOn w:val="Normalny"/>
    <w:next w:val="Normalny"/>
    <w:link w:val="Nagwek3Znak"/>
    <w:uiPriority w:val="99"/>
    <w:qFormat/>
    <w:rsid w:val="00A61120"/>
    <w:pPr>
      <w:keepNext/>
      <w:outlineLvl w:val="2"/>
    </w:pPr>
    <w:rPr>
      <w:szCs w:val="24"/>
    </w:rPr>
  </w:style>
  <w:style w:type="paragraph" w:styleId="Nagwek4">
    <w:name w:val="heading 4"/>
    <w:basedOn w:val="Normalny"/>
    <w:next w:val="Normalny"/>
    <w:link w:val="Nagwek4Znak"/>
    <w:uiPriority w:val="99"/>
    <w:qFormat/>
    <w:rsid w:val="00A61120"/>
    <w:pPr>
      <w:keepNext/>
      <w:tabs>
        <w:tab w:val="left" w:pos="3780"/>
      </w:tabs>
      <w:overflowPunct/>
      <w:autoSpaceDE/>
      <w:autoSpaceDN/>
      <w:adjustRightInd/>
      <w:textAlignment w:val="auto"/>
      <w:outlineLvl w:val="3"/>
    </w:pPr>
    <w:rPr>
      <w:i/>
      <w:iCs/>
      <w:color w:val="FF0000"/>
      <w:szCs w:val="24"/>
    </w:rPr>
  </w:style>
  <w:style w:type="paragraph" w:styleId="Nagwek5">
    <w:name w:val="heading 5"/>
    <w:basedOn w:val="Normalny"/>
    <w:next w:val="Normalny"/>
    <w:link w:val="Nagwek5Znak"/>
    <w:uiPriority w:val="99"/>
    <w:qFormat/>
    <w:rsid w:val="00A61120"/>
    <w:pPr>
      <w:keepNext/>
      <w:tabs>
        <w:tab w:val="left" w:pos="3780"/>
      </w:tabs>
      <w:overflowPunct/>
      <w:autoSpaceDE/>
      <w:autoSpaceDN/>
      <w:adjustRightInd/>
      <w:jc w:val="center"/>
      <w:textAlignment w:val="auto"/>
      <w:outlineLvl w:val="4"/>
    </w:pPr>
    <w:rPr>
      <w:b/>
      <w:bCs/>
      <w:szCs w:val="24"/>
    </w:rPr>
  </w:style>
  <w:style w:type="paragraph" w:styleId="Nagwek6">
    <w:name w:val="heading 6"/>
    <w:basedOn w:val="Normalny"/>
    <w:next w:val="Normalny"/>
    <w:link w:val="Nagwek6Znak"/>
    <w:uiPriority w:val="99"/>
    <w:qFormat/>
    <w:rsid w:val="00A61120"/>
    <w:pPr>
      <w:keepNext/>
      <w:tabs>
        <w:tab w:val="left" w:pos="3780"/>
      </w:tabs>
      <w:overflowPunct/>
      <w:autoSpaceDE/>
      <w:autoSpaceDN/>
      <w:adjustRightInd/>
      <w:textAlignment w:val="auto"/>
      <w:outlineLvl w:val="5"/>
    </w:pPr>
    <w:rPr>
      <w:szCs w:val="24"/>
      <w:u w:val="single"/>
    </w:rPr>
  </w:style>
  <w:style w:type="paragraph" w:styleId="Nagwek7">
    <w:name w:val="heading 7"/>
    <w:basedOn w:val="Normalny"/>
    <w:next w:val="Normalny"/>
    <w:link w:val="Nagwek7Znak"/>
    <w:uiPriority w:val="99"/>
    <w:qFormat/>
    <w:rsid w:val="00A61120"/>
    <w:pPr>
      <w:keepNext/>
      <w:overflowPunct/>
      <w:autoSpaceDE/>
      <w:autoSpaceDN/>
      <w:adjustRightInd/>
      <w:ind w:left="4320"/>
      <w:textAlignment w:val="auto"/>
      <w:outlineLvl w:val="6"/>
    </w:pPr>
    <w:rPr>
      <w:rFonts w:cs="Arial"/>
      <w:b/>
      <w:bCs/>
      <w:szCs w:val="24"/>
    </w:rPr>
  </w:style>
  <w:style w:type="paragraph" w:styleId="Nagwek8">
    <w:name w:val="heading 8"/>
    <w:basedOn w:val="Normalny"/>
    <w:next w:val="Normalny"/>
    <w:link w:val="Nagwek8Znak"/>
    <w:uiPriority w:val="99"/>
    <w:qFormat/>
    <w:rsid w:val="00A61120"/>
    <w:pPr>
      <w:keepNext/>
      <w:overflowPunct/>
      <w:autoSpaceDE/>
      <w:autoSpaceDN/>
      <w:adjustRightInd/>
      <w:textAlignment w:val="auto"/>
      <w:outlineLvl w:val="7"/>
    </w:pPr>
    <w:rPr>
      <w:b/>
      <w:bCs/>
      <w:szCs w:val="24"/>
    </w:rPr>
  </w:style>
  <w:style w:type="paragraph" w:styleId="Nagwek9">
    <w:name w:val="heading 9"/>
    <w:basedOn w:val="Normalny"/>
    <w:next w:val="Normalny"/>
    <w:link w:val="Nagwek9Znak"/>
    <w:uiPriority w:val="99"/>
    <w:qFormat/>
    <w:rsid w:val="00A61120"/>
    <w:pPr>
      <w:keepNext/>
      <w:overflowPunct/>
      <w:autoSpaceDE/>
      <w:autoSpaceDN/>
      <w:adjustRightInd/>
      <w:spacing w:line="240" w:lineRule="atLeast"/>
      <w:jc w:val="right"/>
      <w:textAlignment w:val="auto"/>
      <w:outlineLvl w:val="8"/>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7671A"/>
    <w:rPr>
      <w:rFonts w:ascii="Cambria" w:hAnsi="Cambria" w:cs="Cambria"/>
      <w:b/>
      <w:bCs/>
      <w:kern w:val="32"/>
      <w:sz w:val="32"/>
      <w:szCs w:val="32"/>
    </w:rPr>
  </w:style>
  <w:style w:type="character" w:customStyle="1" w:styleId="Nagwek2Znak">
    <w:name w:val="Nagłówek 2 Znak"/>
    <w:link w:val="Nagwek2"/>
    <w:uiPriority w:val="99"/>
    <w:semiHidden/>
    <w:locked/>
    <w:rsid w:val="0077671A"/>
    <w:rPr>
      <w:rFonts w:ascii="Cambria" w:hAnsi="Cambria" w:cs="Cambria"/>
      <w:b/>
      <w:bCs/>
      <w:i/>
      <w:iCs/>
      <w:sz w:val="28"/>
      <w:szCs w:val="28"/>
    </w:rPr>
  </w:style>
  <w:style w:type="character" w:customStyle="1" w:styleId="Nagwek3Znak">
    <w:name w:val="Nagłówek 3 Znak"/>
    <w:link w:val="Nagwek3"/>
    <w:uiPriority w:val="99"/>
    <w:semiHidden/>
    <w:locked/>
    <w:rsid w:val="0077671A"/>
    <w:rPr>
      <w:rFonts w:ascii="Cambria" w:hAnsi="Cambria" w:cs="Cambria"/>
      <w:b/>
      <w:bCs/>
      <w:sz w:val="26"/>
      <w:szCs w:val="26"/>
    </w:rPr>
  </w:style>
  <w:style w:type="character" w:customStyle="1" w:styleId="Nagwek4Znak">
    <w:name w:val="Nagłówek 4 Znak"/>
    <w:link w:val="Nagwek4"/>
    <w:uiPriority w:val="99"/>
    <w:semiHidden/>
    <w:locked/>
    <w:rsid w:val="0077671A"/>
    <w:rPr>
      <w:rFonts w:ascii="Calibri" w:hAnsi="Calibri" w:cs="Calibri"/>
      <w:b/>
      <w:bCs/>
      <w:sz w:val="28"/>
      <w:szCs w:val="28"/>
    </w:rPr>
  </w:style>
  <w:style w:type="character" w:customStyle="1" w:styleId="Nagwek5Znak">
    <w:name w:val="Nagłówek 5 Znak"/>
    <w:link w:val="Nagwek5"/>
    <w:uiPriority w:val="99"/>
    <w:semiHidden/>
    <w:locked/>
    <w:rsid w:val="0077671A"/>
    <w:rPr>
      <w:rFonts w:ascii="Calibri" w:hAnsi="Calibri" w:cs="Calibri"/>
      <w:b/>
      <w:bCs/>
      <w:i/>
      <w:iCs/>
      <w:sz w:val="26"/>
      <w:szCs w:val="26"/>
    </w:rPr>
  </w:style>
  <w:style w:type="character" w:customStyle="1" w:styleId="Nagwek6Znak">
    <w:name w:val="Nagłówek 6 Znak"/>
    <w:link w:val="Nagwek6"/>
    <w:uiPriority w:val="99"/>
    <w:semiHidden/>
    <w:locked/>
    <w:rsid w:val="0077671A"/>
    <w:rPr>
      <w:rFonts w:ascii="Calibri" w:hAnsi="Calibri" w:cs="Calibri"/>
      <w:b/>
      <w:bCs/>
    </w:rPr>
  </w:style>
  <w:style w:type="character" w:customStyle="1" w:styleId="Nagwek7Znak">
    <w:name w:val="Nagłówek 7 Znak"/>
    <w:link w:val="Nagwek7"/>
    <w:uiPriority w:val="99"/>
    <w:semiHidden/>
    <w:locked/>
    <w:rsid w:val="0077671A"/>
    <w:rPr>
      <w:rFonts w:ascii="Calibri" w:hAnsi="Calibri" w:cs="Calibri"/>
      <w:sz w:val="24"/>
      <w:szCs w:val="24"/>
    </w:rPr>
  </w:style>
  <w:style w:type="character" w:customStyle="1" w:styleId="Nagwek8Znak">
    <w:name w:val="Nagłówek 8 Znak"/>
    <w:link w:val="Nagwek8"/>
    <w:uiPriority w:val="99"/>
    <w:semiHidden/>
    <w:locked/>
    <w:rsid w:val="0077671A"/>
    <w:rPr>
      <w:rFonts w:ascii="Calibri" w:hAnsi="Calibri" w:cs="Calibri"/>
      <w:i/>
      <w:iCs/>
      <w:sz w:val="24"/>
      <w:szCs w:val="24"/>
    </w:rPr>
  </w:style>
  <w:style w:type="character" w:customStyle="1" w:styleId="Nagwek9Znak">
    <w:name w:val="Nagłówek 9 Znak"/>
    <w:link w:val="Nagwek9"/>
    <w:uiPriority w:val="99"/>
    <w:semiHidden/>
    <w:locked/>
    <w:rsid w:val="0077671A"/>
    <w:rPr>
      <w:rFonts w:ascii="Cambria" w:hAnsi="Cambria" w:cs="Cambria"/>
    </w:rPr>
  </w:style>
  <w:style w:type="paragraph" w:styleId="Nagwek">
    <w:name w:val="header"/>
    <w:basedOn w:val="Normalny"/>
    <w:link w:val="NagwekZnak"/>
    <w:uiPriority w:val="99"/>
    <w:semiHidden/>
    <w:rsid w:val="00A61120"/>
    <w:pPr>
      <w:tabs>
        <w:tab w:val="center" w:pos="4536"/>
        <w:tab w:val="right" w:pos="9072"/>
      </w:tabs>
    </w:pPr>
  </w:style>
  <w:style w:type="character" w:customStyle="1" w:styleId="NagwekZnak">
    <w:name w:val="Nagłówek Znak"/>
    <w:link w:val="Nagwek"/>
    <w:uiPriority w:val="99"/>
    <w:semiHidden/>
    <w:locked/>
    <w:rsid w:val="0077671A"/>
    <w:rPr>
      <w:sz w:val="20"/>
      <w:szCs w:val="20"/>
    </w:rPr>
  </w:style>
  <w:style w:type="character" w:styleId="Numerstrony">
    <w:name w:val="page number"/>
    <w:basedOn w:val="Domylnaczcionkaakapitu"/>
    <w:uiPriority w:val="99"/>
    <w:semiHidden/>
    <w:rsid w:val="00A61120"/>
  </w:style>
  <w:style w:type="paragraph" w:customStyle="1" w:styleId="a">
    <w:name w:val="Ś"/>
    <w:basedOn w:val="Normalny"/>
    <w:uiPriority w:val="99"/>
    <w:rsid w:val="00A61120"/>
    <w:rPr>
      <w:sz w:val="22"/>
      <w:szCs w:val="22"/>
    </w:rPr>
  </w:style>
  <w:style w:type="paragraph" w:styleId="Listapunktowana">
    <w:name w:val="List Bullet"/>
    <w:basedOn w:val="Normalny"/>
    <w:uiPriority w:val="99"/>
    <w:semiHidden/>
    <w:rsid w:val="00A61120"/>
    <w:pPr>
      <w:ind w:left="283" w:hanging="283"/>
    </w:pPr>
  </w:style>
  <w:style w:type="paragraph" w:styleId="Tytu">
    <w:name w:val="Title"/>
    <w:basedOn w:val="Normalny"/>
    <w:link w:val="TytuZnak"/>
    <w:uiPriority w:val="99"/>
    <w:qFormat/>
    <w:rsid w:val="00A61120"/>
    <w:pPr>
      <w:overflowPunct/>
      <w:autoSpaceDE/>
      <w:autoSpaceDN/>
      <w:adjustRightInd/>
      <w:jc w:val="center"/>
      <w:textAlignment w:val="auto"/>
    </w:pPr>
    <w:rPr>
      <w:sz w:val="28"/>
      <w:szCs w:val="28"/>
    </w:rPr>
  </w:style>
  <w:style w:type="character" w:customStyle="1" w:styleId="TytuZnak">
    <w:name w:val="Tytuł Znak"/>
    <w:link w:val="Tytu"/>
    <w:uiPriority w:val="99"/>
    <w:locked/>
    <w:rsid w:val="0077671A"/>
    <w:rPr>
      <w:rFonts w:ascii="Cambria" w:hAnsi="Cambria" w:cs="Cambria"/>
      <w:b/>
      <w:bCs/>
      <w:kern w:val="28"/>
      <w:sz w:val="32"/>
      <w:szCs w:val="32"/>
    </w:rPr>
  </w:style>
  <w:style w:type="paragraph" w:styleId="Stopka">
    <w:name w:val="footer"/>
    <w:basedOn w:val="Normalny"/>
    <w:link w:val="StopkaZnak"/>
    <w:uiPriority w:val="99"/>
    <w:rsid w:val="00A61120"/>
    <w:pPr>
      <w:tabs>
        <w:tab w:val="center" w:pos="4536"/>
        <w:tab w:val="right" w:pos="9072"/>
      </w:tabs>
    </w:pPr>
  </w:style>
  <w:style w:type="character" w:customStyle="1" w:styleId="StopkaZnak">
    <w:name w:val="Stopka Znak"/>
    <w:link w:val="Stopka"/>
    <w:uiPriority w:val="99"/>
    <w:locked/>
    <w:rsid w:val="0077671A"/>
    <w:rPr>
      <w:sz w:val="20"/>
      <w:szCs w:val="20"/>
    </w:rPr>
  </w:style>
  <w:style w:type="paragraph" w:styleId="NormalnyWeb">
    <w:name w:val="Normal (Web)"/>
    <w:basedOn w:val="Normalny"/>
    <w:semiHidden/>
    <w:rsid w:val="00A61120"/>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Tekstpodstawowywcity">
    <w:name w:val="Body Text Indent"/>
    <w:basedOn w:val="Normalny"/>
    <w:link w:val="TekstpodstawowywcityZnak"/>
    <w:uiPriority w:val="99"/>
    <w:semiHidden/>
    <w:rsid w:val="00A61120"/>
    <w:pPr>
      <w:overflowPunct/>
      <w:autoSpaceDE/>
      <w:autoSpaceDN/>
      <w:adjustRightInd/>
      <w:ind w:left="360"/>
      <w:textAlignment w:val="auto"/>
    </w:pPr>
    <w:rPr>
      <w:sz w:val="22"/>
      <w:szCs w:val="22"/>
    </w:rPr>
  </w:style>
  <w:style w:type="character" w:customStyle="1" w:styleId="TekstpodstawowywcityZnak">
    <w:name w:val="Tekst podstawowy wcięty Znak"/>
    <w:link w:val="Tekstpodstawowywcity"/>
    <w:uiPriority w:val="99"/>
    <w:semiHidden/>
    <w:locked/>
    <w:rsid w:val="0077671A"/>
    <w:rPr>
      <w:sz w:val="20"/>
      <w:szCs w:val="20"/>
    </w:rPr>
  </w:style>
  <w:style w:type="paragraph" w:styleId="Tekstpodstawowy3">
    <w:name w:val="Body Text 3"/>
    <w:basedOn w:val="Normalny"/>
    <w:link w:val="Tekstpodstawowy3Znak"/>
    <w:uiPriority w:val="99"/>
    <w:semiHidden/>
    <w:rsid w:val="00A61120"/>
    <w:pPr>
      <w:overflowPunct/>
      <w:autoSpaceDE/>
      <w:autoSpaceDN/>
      <w:adjustRightInd/>
      <w:textAlignment w:val="auto"/>
    </w:pPr>
    <w:rPr>
      <w:sz w:val="22"/>
      <w:szCs w:val="22"/>
    </w:rPr>
  </w:style>
  <w:style w:type="character" w:customStyle="1" w:styleId="Tekstpodstawowy3Znak">
    <w:name w:val="Tekst podstawowy 3 Znak"/>
    <w:link w:val="Tekstpodstawowy3"/>
    <w:uiPriority w:val="99"/>
    <w:semiHidden/>
    <w:locked/>
    <w:rsid w:val="0077671A"/>
    <w:rPr>
      <w:sz w:val="16"/>
      <w:szCs w:val="16"/>
    </w:rPr>
  </w:style>
  <w:style w:type="paragraph" w:styleId="Tekstpodstawowywcity2">
    <w:name w:val="Body Text Indent 2"/>
    <w:basedOn w:val="Normalny"/>
    <w:link w:val="Tekstpodstawowywcity2Znak"/>
    <w:uiPriority w:val="99"/>
    <w:semiHidden/>
    <w:rsid w:val="00A61120"/>
    <w:pPr>
      <w:ind w:left="426"/>
    </w:pPr>
    <w:rPr>
      <w:rFonts w:cs="Arial"/>
      <w:szCs w:val="24"/>
    </w:rPr>
  </w:style>
  <w:style w:type="character" w:customStyle="1" w:styleId="Tekstpodstawowywcity2Znak">
    <w:name w:val="Tekst podstawowy wcięty 2 Znak"/>
    <w:link w:val="Tekstpodstawowywcity2"/>
    <w:uiPriority w:val="99"/>
    <w:semiHidden/>
    <w:locked/>
    <w:rsid w:val="0077671A"/>
    <w:rPr>
      <w:sz w:val="20"/>
      <w:szCs w:val="20"/>
    </w:rPr>
  </w:style>
  <w:style w:type="paragraph" w:styleId="Tekstpodstawowy">
    <w:name w:val="Body Text"/>
    <w:basedOn w:val="Normalny"/>
    <w:link w:val="TekstpodstawowyZnak"/>
    <w:uiPriority w:val="99"/>
    <w:semiHidden/>
    <w:rsid w:val="00A61120"/>
    <w:rPr>
      <w:b/>
      <w:bCs/>
      <w:szCs w:val="24"/>
    </w:rPr>
  </w:style>
  <w:style w:type="character" w:customStyle="1" w:styleId="TekstpodstawowyZnak">
    <w:name w:val="Tekst podstawowy Znak"/>
    <w:link w:val="Tekstpodstawowy"/>
    <w:uiPriority w:val="99"/>
    <w:semiHidden/>
    <w:locked/>
    <w:rsid w:val="0077671A"/>
    <w:rPr>
      <w:sz w:val="20"/>
      <w:szCs w:val="20"/>
    </w:rPr>
  </w:style>
  <w:style w:type="character" w:styleId="Hipercze">
    <w:name w:val="Hyperlink"/>
    <w:uiPriority w:val="99"/>
    <w:semiHidden/>
    <w:rsid w:val="00A61120"/>
    <w:rPr>
      <w:color w:val="0000FF"/>
      <w:u w:val="single"/>
    </w:rPr>
  </w:style>
  <w:style w:type="paragraph" w:styleId="Tekstpodstawowy2">
    <w:name w:val="Body Text 2"/>
    <w:basedOn w:val="Normalny"/>
    <w:link w:val="Tekstpodstawowy2Znak"/>
    <w:uiPriority w:val="99"/>
    <w:semiHidden/>
    <w:rsid w:val="00A61120"/>
    <w:pPr>
      <w:widowControl w:val="0"/>
      <w:shd w:val="clear" w:color="auto" w:fill="FFFFFF"/>
      <w:overflowPunct/>
      <w:jc w:val="center"/>
      <w:textAlignment w:val="auto"/>
    </w:pPr>
    <w:rPr>
      <w:b/>
      <w:bCs/>
      <w:color w:val="000000"/>
      <w:spacing w:val="-4"/>
      <w:sz w:val="28"/>
      <w:szCs w:val="28"/>
    </w:rPr>
  </w:style>
  <w:style w:type="character" w:customStyle="1" w:styleId="Tekstpodstawowy2Znak">
    <w:name w:val="Tekst podstawowy 2 Znak"/>
    <w:link w:val="Tekstpodstawowy2"/>
    <w:uiPriority w:val="99"/>
    <w:semiHidden/>
    <w:locked/>
    <w:rsid w:val="0077671A"/>
    <w:rPr>
      <w:sz w:val="20"/>
      <w:szCs w:val="20"/>
    </w:rPr>
  </w:style>
  <w:style w:type="paragraph" w:styleId="Tekstpodstawowywcity3">
    <w:name w:val="Body Text Indent 3"/>
    <w:basedOn w:val="Normalny"/>
    <w:link w:val="Tekstpodstawowywcity3Znak"/>
    <w:uiPriority w:val="99"/>
    <w:semiHidden/>
    <w:rsid w:val="00A61120"/>
    <w:pPr>
      <w:ind w:left="1701" w:hanging="992"/>
    </w:pPr>
    <w:rPr>
      <w:szCs w:val="24"/>
    </w:rPr>
  </w:style>
  <w:style w:type="character" w:customStyle="1" w:styleId="Tekstpodstawowywcity3Znak">
    <w:name w:val="Tekst podstawowy wcięty 3 Znak"/>
    <w:link w:val="Tekstpodstawowywcity3"/>
    <w:uiPriority w:val="99"/>
    <w:semiHidden/>
    <w:locked/>
    <w:rsid w:val="0077671A"/>
    <w:rPr>
      <w:sz w:val="16"/>
      <w:szCs w:val="16"/>
    </w:rPr>
  </w:style>
  <w:style w:type="character" w:styleId="UyteHipercze">
    <w:name w:val="FollowedHyperlink"/>
    <w:semiHidden/>
    <w:rsid w:val="00A61120"/>
    <w:rPr>
      <w:color w:val="800080"/>
      <w:u w:val="single"/>
    </w:rPr>
  </w:style>
  <w:style w:type="paragraph" w:styleId="Tekstblokowy">
    <w:name w:val="Block Text"/>
    <w:basedOn w:val="Normalny"/>
    <w:uiPriority w:val="99"/>
    <w:semiHidden/>
    <w:rsid w:val="00A61120"/>
    <w:pPr>
      <w:shd w:val="clear" w:color="auto" w:fill="FFFFFF"/>
      <w:ind w:left="1560" w:right="96"/>
    </w:pPr>
    <w:rPr>
      <w:szCs w:val="24"/>
    </w:rPr>
  </w:style>
  <w:style w:type="paragraph" w:styleId="Lista">
    <w:name w:val="List"/>
    <w:basedOn w:val="Tekstpodstawowy"/>
    <w:uiPriority w:val="99"/>
    <w:semiHidden/>
    <w:rsid w:val="00A61120"/>
    <w:pPr>
      <w:suppressAutoHyphens/>
      <w:overflowPunct/>
      <w:autoSpaceDE/>
      <w:autoSpaceDN/>
      <w:adjustRightInd/>
      <w:textAlignment w:val="auto"/>
    </w:pPr>
    <w:rPr>
      <w:b w:val="0"/>
      <w:bCs w:val="0"/>
      <w:lang w:eastAsia="ar-SA"/>
    </w:rPr>
  </w:style>
  <w:style w:type="paragraph" w:customStyle="1" w:styleId="ZnakZnakZnakZnak">
    <w:name w:val="Znak Znak Znak Znak"/>
    <w:basedOn w:val="Normalny"/>
    <w:uiPriority w:val="99"/>
    <w:rsid w:val="00A61120"/>
    <w:pPr>
      <w:overflowPunct/>
      <w:autoSpaceDE/>
      <w:autoSpaceDN/>
      <w:adjustRightInd/>
      <w:textAlignment w:val="auto"/>
    </w:pPr>
    <w:rPr>
      <w:szCs w:val="24"/>
    </w:rPr>
  </w:style>
  <w:style w:type="paragraph" w:customStyle="1" w:styleId="Znak">
    <w:name w:val="Znak"/>
    <w:basedOn w:val="Normalny"/>
    <w:uiPriority w:val="99"/>
    <w:rsid w:val="00A61120"/>
    <w:pPr>
      <w:overflowPunct/>
      <w:autoSpaceDE/>
      <w:autoSpaceDN/>
      <w:adjustRightInd/>
      <w:textAlignment w:val="auto"/>
    </w:pPr>
    <w:rPr>
      <w:szCs w:val="24"/>
    </w:rPr>
  </w:style>
  <w:style w:type="paragraph" w:customStyle="1" w:styleId="tekstost">
    <w:name w:val="tekst ost"/>
    <w:basedOn w:val="Normalny"/>
    <w:uiPriority w:val="99"/>
    <w:rsid w:val="00A61120"/>
    <w:pPr>
      <w:textAlignment w:val="auto"/>
    </w:pPr>
  </w:style>
  <w:style w:type="paragraph" w:customStyle="1" w:styleId="Standardowytekst">
    <w:name w:val="Standardowy.tekst"/>
    <w:uiPriority w:val="99"/>
    <w:rsid w:val="00A61120"/>
    <w:pPr>
      <w:overflowPunct w:val="0"/>
      <w:autoSpaceDE w:val="0"/>
      <w:autoSpaceDN w:val="0"/>
      <w:adjustRightInd w:val="0"/>
      <w:jc w:val="both"/>
    </w:pPr>
  </w:style>
  <w:style w:type="paragraph" w:customStyle="1" w:styleId="StylIwony">
    <w:name w:val="Styl Iwony"/>
    <w:basedOn w:val="Normalny"/>
    <w:uiPriority w:val="99"/>
    <w:rsid w:val="00A61120"/>
    <w:pPr>
      <w:spacing w:before="120" w:after="120"/>
      <w:textAlignment w:val="auto"/>
    </w:pPr>
    <w:rPr>
      <w:rFonts w:ascii="Bookman Old Style" w:hAnsi="Bookman Old Style" w:cs="Bookman Old Style"/>
      <w:szCs w:val="24"/>
    </w:rPr>
  </w:style>
  <w:style w:type="paragraph" w:customStyle="1" w:styleId="Standardowytekst1">
    <w:name w:val="Standardowy.tekst1"/>
    <w:uiPriority w:val="99"/>
    <w:rsid w:val="00A61120"/>
    <w:pPr>
      <w:overflowPunct w:val="0"/>
      <w:autoSpaceDE w:val="0"/>
      <w:autoSpaceDN w:val="0"/>
      <w:adjustRightInd w:val="0"/>
      <w:jc w:val="both"/>
    </w:pPr>
  </w:style>
  <w:style w:type="paragraph" w:customStyle="1" w:styleId="Tekstpodstawowy21">
    <w:name w:val="Tekst podstawowy 21"/>
    <w:basedOn w:val="Normalny"/>
    <w:uiPriority w:val="99"/>
    <w:rsid w:val="00A61120"/>
    <w:pPr>
      <w:ind w:left="284" w:hanging="284"/>
      <w:textAlignment w:val="auto"/>
    </w:pPr>
  </w:style>
  <w:style w:type="paragraph" w:styleId="Tekstprzypisudolnego">
    <w:name w:val="footnote text"/>
    <w:basedOn w:val="Normalny"/>
    <w:link w:val="TekstprzypisudolnegoZnak"/>
    <w:uiPriority w:val="99"/>
    <w:semiHidden/>
    <w:rsid w:val="00A61120"/>
    <w:pPr>
      <w:textAlignment w:val="auto"/>
    </w:pPr>
  </w:style>
  <w:style w:type="character" w:customStyle="1" w:styleId="TekstprzypisudolnegoZnak">
    <w:name w:val="Tekst przypisu dolnego Znak"/>
    <w:link w:val="Tekstprzypisudolnego"/>
    <w:uiPriority w:val="99"/>
    <w:semiHidden/>
    <w:locked/>
    <w:rsid w:val="0077671A"/>
    <w:rPr>
      <w:sz w:val="20"/>
      <w:szCs w:val="20"/>
    </w:rPr>
  </w:style>
  <w:style w:type="paragraph" w:customStyle="1" w:styleId="Znak2">
    <w:name w:val="Znak2"/>
    <w:basedOn w:val="Normalny"/>
    <w:uiPriority w:val="99"/>
    <w:rsid w:val="00A61120"/>
    <w:pPr>
      <w:overflowPunct/>
      <w:autoSpaceDE/>
      <w:autoSpaceDN/>
      <w:adjustRightInd/>
      <w:textAlignment w:val="auto"/>
    </w:pPr>
    <w:rPr>
      <w:szCs w:val="24"/>
    </w:rPr>
  </w:style>
  <w:style w:type="character" w:customStyle="1" w:styleId="akapitustep">
    <w:name w:val="akapitustep"/>
    <w:basedOn w:val="Domylnaczcionkaakapitu"/>
    <w:uiPriority w:val="99"/>
    <w:rsid w:val="00A61120"/>
  </w:style>
  <w:style w:type="paragraph" w:styleId="Podtytu">
    <w:name w:val="Subtitle"/>
    <w:basedOn w:val="Normalny"/>
    <w:link w:val="PodtytuZnak"/>
    <w:uiPriority w:val="99"/>
    <w:qFormat/>
    <w:rsid w:val="00A61120"/>
    <w:pPr>
      <w:overflowPunct/>
      <w:autoSpaceDE/>
      <w:autoSpaceDN/>
      <w:adjustRightInd/>
      <w:jc w:val="center"/>
      <w:textAlignment w:val="auto"/>
    </w:pPr>
    <w:rPr>
      <w:rFonts w:cs="Arial"/>
      <w:b/>
      <w:bCs/>
      <w:sz w:val="28"/>
      <w:szCs w:val="28"/>
    </w:rPr>
  </w:style>
  <w:style w:type="character" w:customStyle="1" w:styleId="PodtytuZnak">
    <w:name w:val="Podtytuł Znak"/>
    <w:link w:val="Podtytu"/>
    <w:uiPriority w:val="99"/>
    <w:locked/>
    <w:rsid w:val="0077671A"/>
    <w:rPr>
      <w:rFonts w:ascii="Cambria" w:hAnsi="Cambria" w:cs="Cambria"/>
      <w:sz w:val="24"/>
      <w:szCs w:val="24"/>
    </w:rPr>
  </w:style>
  <w:style w:type="paragraph" w:styleId="Tekstprzypisukocowego">
    <w:name w:val="endnote text"/>
    <w:basedOn w:val="Normalny"/>
    <w:link w:val="TekstprzypisukocowegoZnak"/>
    <w:uiPriority w:val="99"/>
    <w:semiHidden/>
    <w:rsid w:val="00A61120"/>
  </w:style>
  <w:style w:type="character" w:customStyle="1" w:styleId="TekstprzypisukocowegoZnak">
    <w:name w:val="Tekst przypisu końcowego Znak"/>
    <w:link w:val="Tekstprzypisukocowego"/>
    <w:uiPriority w:val="99"/>
    <w:semiHidden/>
    <w:locked/>
    <w:rsid w:val="0077671A"/>
    <w:rPr>
      <w:sz w:val="20"/>
      <w:szCs w:val="20"/>
    </w:rPr>
  </w:style>
  <w:style w:type="character" w:styleId="Odwoanieprzypisukocowego">
    <w:name w:val="endnote reference"/>
    <w:uiPriority w:val="99"/>
    <w:semiHidden/>
    <w:rsid w:val="00A61120"/>
    <w:rPr>
      <w:vertAlign w:val="superscript"/>
    </w:rPr>
  </w:style>
  <w:style w:type="character" w:styleId="Odwoanieprzypisudolnego">
    <w:name w:val="footnote reference"/>
    <w:uiPriority w:val="99"/>
    <w:semiHidden/>
    <w:rsid w:val="00A61120"/>
    <w:rPr>
      <w:vertAlign w:val="superscript"/>
    </w:rPr>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B2146E"/>
    <w:pPr>
      <w:ind w:left="720"/>
    </w:pPr>
  </w:style>
  <w:style w:type="character" w:customStyle="1" w:styleId="alb">
    <w:name w:val="a_lb"/>
    <w:uiPriority w:val="99"/>
    <w:rsid w:val="000949DC"/>
  </w:style>
  <w:style w:type="character" w:styleId="Odwoaniedokomentarza">
    <w:name w:val="annotation reference"/>
    <w:uiPriority w:val="99"/>
    <w:semiHidden/>
    <w:unhideWhenUsed/>
    <w:locked/>
    <w:rsid w:val="00B65A02"/>
    <w:rPr>
      <w:sz w:val="16"/>
      <w:szCs w:val="16"/>
    </w:rPr>
  </w:style>
  <w:style w:type="paragraph" w:styleId="Tekstkomentarza">
    <w:name w:val="annotation text"/>
    <w:basedOn w:val="Normalny"/>
    <w:link w:val="TekstkomentarzaZnak"/>
    <w:uiPriority w:val="99"/>
    <w:unhideWhenUsed/>
    <w:locked/>
    <w:rsid w:val="00B65A02"/>
  </w:style>
  <w:style w:type="character" w:customStyle="1" w:styleId="TekstkomentarzaZnak">
    <w:name w:val="Tekst komentarza Znak"/>
    <w:link w:val="Tekstkomentarza"/>
    <w:uiPriority w:val="99"/>
    <w:rsid w:val="00B65A02"/>
    <w:rPr>
      <w:sz w:val="20"/>
      <w:szCs w:val="20"/>
    </w:rPr>
  </w:style>
  <w:style w:type="paragraph" w:styleId="Tematkomentarza">
    <w:name w:val="annotation subject"/>
    <w:basedOn w:val="Tekstkomentarza"/>
    <w:next w:val="Tekstkomentarza"/>
    <w:link w:val="TematkomentarzaZnak"/>
    <w:uiPriority w:val="99"/>
    <w:semiHidden/>
    <w:unhideWhenUsed/>
    <w:locked/>
    <w:rsid w:val="00B65A02"/>
    <w:rPr>
      <w:b/>
      <w:bCs/>
    </w:rPr>
  </w:style>
  <w:style w:type="character" w:customStyle="1" w:styleId="TematkomentarzaZnak">
    <w:name w:val="Temat komentarza Znak"/>
    <w:link w:val="Tematkomentarza"/>
    <w:uiPriority w:val="99"/>
    <w:semiHidden/>
    <w:rsid w:val="00B65A02"/>
    <w:rPr>
      <w:b/>
      <w:bCs/>
      <w:sz w:val="20"/>
      <w:szCs w:val="20"/>
    </w:rPr>
  </w:style>
  <w:style w:type="paragraph" w:styleId="Tekstdymka">
    <w:name w:val="Balloon Text"/>
    <w:basedOn w:val="Normalny"/>
    <w:link w:val="TekstdymkaZnak"/>
    <w:uiPriority w:val="99"/>
    <w:semiHidden/>
    <w:unhideWhenUsed/>
    <w:locked/>
    <w:rsid w:val="00B65A02"/>
    <w:rPr>
      <w:rFonts w:ascii="Segoe UI" w:hAnsi="Segoe UI" w:cs="Segoe UI"/>
      <w:sz w:val="18"/>
      <w:szCs w:val="18"/>
    </w:rPr>
  </w:style>
  <w:style w:type="character" w:customStyle="1" w:styleId="TekstdymkaZnak">
    <w:name w:val="Tekst dymka Znak"/>
    <w:link w:val="Tekstdymka"/>
    <w:uiPriority w:val="99"/>
    <w:semiHidden/>
    <w:rsid w:val="00B65A02"/>
    <w:rPr>
      <w:rFonts w:ascii="Segoe UI" w:hAnsi="Segoe UI" w:cs="Segoe UI"/>
      <w:sz w:val="18"/>
      <w:szCs w:val="18"/>
    </w:rPr>
  </w:style>
  <w:style w:type="paragraph" w:styleId="Poprawka">
    <w:name w:val="Revision"/>
    <w:hidden/>
    <w:uiPriority w:val="99"/>
    <w:semiHidden/>
    <w:rsid w:val="00551FA0"/>
  </w:style>
  <w:style w:type="character" w:styleId="Pogrubienie">
    <w:name w:val="Strong"/>
    <w:basedOn w:val="Domylnaczcionkaakapitu"/>
    <w:uiPriority w:val="22"/>
    <w:qFormat/>
    <w:locked/>
    <w:rsid w:val="00A833B2"/>
    <w:rPr>
      <w:b/>
      <w:bCs/>
    </w:rPr>
  </w:style>
  <w:style w:type="paragraph" w:customStyle="1" w:styleId="BodyText31">
    <w:name w:val="Body Text 31"/>
    <w:rsid w:val="00467366"/>
    <w:pPr>
      <w:widowControl w:val="0"/>
      <w:suppressAutoHyphens/>
      <w:jc w:val="both"/>
    </w:pPr>
    <w:rPr>
      <w:kern w:val="1"/>
      <w:lang w:eastAsia="ar-SA"/>
    </w:rPr>
  </w:style>
  <w:style w:type="table" w:styleId="Tabela-Siatka">
    <w:name w:val="Table Grid"/>
    <w:basedOn w:val="Standardowy"/>
    <w:uiPriority w:val="39"/>
    <w:locked/>
    <w:rsid w:val="00CE2D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F17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locked/>
    <w:rsid w:val="0093584F"/>
    <w:pPr>
      <w:ind w:left="566" w:hanging="283"/>
      <w:contextualSpacing/>
    </w:pPr>
  </w:style>
  <w:style w:type="character" w:customStyle="1" w:styleId="FontStyle104">
    <w:name w:val="Font Style104"/>
    <w:basedOn w:val="Domylnaczcionkaakapitu"/>
    <w:uiPriority w:val="99"/>
    <w:rsid w:val="00652DD8"/>
    <w:rPr>
      <w:rFonts w:ascii="Times New Roman" w:hAnsi="Times New Roman" w:cs="Times New Roman" w:hint="default"/>
      <w:color w:val="000000"/>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A1025D"/>
    <w:rPr>
      <w:sz w:val="24"/>
    </w:rPr>
  </w:style>
  <w:style w:type="paragraph" w:customStyle="1" w:styleId="tyt">
    <w:name w:val="tyt"/>
    <w:basedOn w:val="Normalny"/>
    <w:uiPriority w:val="99"/>
    <w:rsid w:val="00783353"/>
    <w:pPr>
      <w:keepNext/>
      <w:overflowPunct/>
      <w:autoSpaceDE/>
      <w:autoSpaceDN/>
      <w:adjustRightInd/>
      <w:spacing w:before="60" w:after="60" w:line="240" w:lineRule="auto"/>
      <w:jc w:val="center"/>
      <w:textAlignment w:val="auto"/>
    </w:pPr>
    <w:rPr>
      <w:b/>
      <w:bCs/>
      <w:szCs w:val="24"/>
    </w:rPr>
  </w:style>
  <w:style w:type="paragraph" w:customStyle="1" w:styleId="Style8">
    <w:name w:val="Style8"/>
    <w:basedOn w:val="Normalny"/>
    <w:uiPriority w:val="99"/>
    <w:rsid w:val="0070320F"/>
    <w:pPr>
      <w:widowControl w:val="0"/>
      <w:overflowPunct/>
      <w:spacing w:line="250" w:lineRule="exact"/>
      <w:textAlignment w:val="auto"/>
    </w:pPr>
    <w:rPr>
      <w:rFonts w:cs="Arial"/>
      <w:sz w:val="24"/>
      <w:szCs w:val="24"/>
    </w:rPr>
  </w:style>
  <w:style w:type="character" w:customStyle="1" w:styleId="FontStyle22">
    <w:name w:val="Font Style22"/>
    <w:basedOn w:val="Domylnaczcionkaakapitu"/>
    <w:uiPriority w:val="99"/>
    <w:rsid w:val="0070320F"/>
    <w:rPr>
      <w:rFonts w:ascii="Arial" w:hAnsi="Arial" w:cs="Arial"/>
      <w:sz w:val="18"/>
      <w:szCs w:val="18"/>
    </w:rPr>
  </w:style>
  <w:style w:type="paragraph" w:customStyle="1" w:styleId="Style5">
    <w:name w:val="Style5"/>
    <w:basedOn w:val="Normalny"/>
    <w:uiPriority w:val="99"/>
    <w:rsid w:val="004A164F"/>
    <w:pPr>
      <w:widowControl w:val="0"/>
      <w:overflowPunct/>
      <w:spacing w:line="245" w:lineRule="exact"/>
      <w:textAlignment w:val="auto"/>
    </w:pPr>
    <w:rPr>
      <w:rFonts w:cs="Arial"/>
      <w:sz w:val="24"/>
      <w:szCs w:val="24"/>
    </w:rPr>
  </w:style>
  <w:style w:type="paragraph" w:customStyle="1" w:styleId="Style10">
    <w:name w:val="Style10"/>
    <w:basedOn w:val="Normalny"/>
    <w:uiPriority w:val="99"/>
    <w:rsid w:val="004A164F"/>
    <w:pPr>
      <w:widowControl w:val="0"/>
      <w:overflowPunct/>
      <w:spacing w:line="248" w:lineRule="exact"/>
      <w:textAlignment w:val="auto"/>
    </w:pPr>
    <w:rPr>
      <w:rFonts w:cs="Arial"/>
      <w:sz w:val="24"/>
      <w:szCs w:val="24"/>
    </w:rPr>
  </w:style>
  <w:style w:type="character" w:customStyle="1" w:styleId="FontStyle21">
    <w:name w:val="Font Style21"/>
    <w:basedOn w:val="Domylnaczcionkaakapitu"/>
    <w:uiPriority w:val="99"/>
    <w:rsid w:val="004A164F"/>
    <w:rPr>
      <w:rFonts w:ascii="Arial" w:hAnsi="Arial" w:cs="Arial"/>
      <w:b/>
      <w:bCs/>
      <w:sz w:val="18"/>
      <w:szCs w:val="18"/>
    </w:rPr>
  </w:style>
  <w:style w:type="paragraph" w:customStyle="1" w:styleId="Style14">
    <w:name w:val="Style14"/>
    <w:basedOn w:val="Normalny"/>
    <w:uiPriority w:val="99"/>
    <w:rsid w:val="0016466B"/>
    <w:pPr>
      <w:widowControl w:val="0"/>
      <w:overflowPunct/>
      <w:spacing w:line="250" w:lineRule="exact"/>
      <w:textAlignment w:val="auto"/>
    </w:pPr>
    <w:rPr>
      <w:rFonts w:cs="Arial"/>
      <w:sz w:val="24"/>
      <w:szCs w:val="24"/>
    </w:rPr>
  </w:style>
  <w:style w:type="paragraph" w:customStyle="1" w:styleId="Style4">
    <w:name w:val="Style4"/>
    <w:basedOn w:val="Normalny"/>
    <w:uiPriority w:val="99"/>
    <w:rsid w:val="001A7F3E"/>
    <w:pPr>
      <w:widowControl w:val="0"/>
      <w:overflowPunct/>
      <w:spacing w:line="197" w:lineRule="exact"/>
      <w:textAlignment w:val="auto"/>
    </w:pPr>
    <w:rPr>
      <w:rFonts w:cs="Arial"/>
      <w:sz w:val="24"/>
      <w:szCs w:val="24"/>
    </w:rPr>
  </w:style>
  <w:style w:type="paragraph" w:customStyle="1" w:styleId="Style13">
    <w:name w:val="Style13"/>
    <w:basedOn w:val="Normalny"/>
    <w:uiPriority w:val="99"/>
    <w:rsid w:val="001A7F3E"/>
    <w:pPr>
      <w:widowControl w:val="0"/>
      <w:overflowPunct/>
      <w:spacing w:line="240" w:lineRule="auto"/>
      <w:jc w:val="left"/>
      <w:textAlignment w:val="auto"/>
    </w:pPr>
    <w:rPr>
      <w:rFonts w:cs="Arial"/>
      <w:sz w:val="24"/>
      <w:szCs w:val="24"/>
    </w:rPr>
  </w:style>
  <w:style w:type="character" w:customStyle="1" w:styleId="FontStyle17">
    <w:name w:val="Font Style17"/>
    <w:basedOn w:val="Domylnaczcionkaakapitu"/>
    <w:uiPriority w:val="99"/>
    <w:rsid w:val="001A7F3E"/>
    <w:rPr>
      <w:rFonts w:ascii="Arial" w:hAnsi="Arial" w:cs="Arial"/>
      <w:i/>
      <w:iCs/>
      <w:sz w:val="16"/>
      <w:szCs w:val="16"/>
    </w:rPr>
  </w:style>
  <w:style w:type="character" w:customStyle="1" w:styleId="FontStyle18">
    <w:name w:val="Font Style18"/>
    <w:basedOn w:val="Domylnaczcionkaakapitu"/>
    <w:uiPriority w:val="99"/>
    <w:rsid w:val="001A7F3E"/>
    <w:rPr>
      <w:rFonts w:ascii="Arial" w:hAnsi="Arial" w:cs="Arial"/>
      <w:sz w:val="14"/>
      <w:szCs w:val="14"/>
    </w:rPr>
  </w:style>
  <w:style w:type="paragraph" w:customStyle="1" w:styleId="Style9">
    <w:name w:val="Style9"/>
    <w:basedOn w:val="Normalny"/>
    <w:uiPriority w:val="99"/>
    <w:rsid w:val="00DD782C"/>
    <w:pPr>
      <w:widowControl w:val="0"/>
      <w:overflowPunct/>
      <w:spacing w:line="240" w:lineRule="auto"/>
      <w:jc w:val="left"/>
      <w:textAlignment w:val="auto"/>
    </w:pPr>
    <w:rPr>
      <w:rFonts w:cs="Arial"/>
      <w:sz w:val="24"/>
      <w:szCs w:val="24"/>
    </w:rPr>
  </w:style>
  <w:style w:type="character" w:customStyle="1" w:styleId="FontStyle19">
    <w:name w:val="Font Style19"/>
    <w:basedOn w:val="Domylnaczcionkaakapitu"/>
    <w:uiPriority w:val="99"/>
    <w:rsid w:val="00DD782C"/>
    <w:rPr>
      <w:rFonts w:ascii="Arial" w:hAnsi="Arial" w:cs="Arial"/>
      <w:sz w:val="18"/>
      <w:szCs w:val="18"/>
    </w:rPr>
  </w:style>
  <w:style w:type="paragraph" w:customStyle="1" w:styleId="Style2">
    <w:name w:val="Style2"/>
    <w:basedOn w:val="Normalny"/>
    <w:uiPriority w:val="99"/>
    <w:rsid w:val="001C09F2"/>
    <w:pPr>
      <w:widowControl w:val="0"/>
      <w:overflowPunct/>
      <w:spacing w:line="161" w:lineRule="exact"/>
      <w:jc w:val="left"/>
      <w:textAlignment w:val="auto"/>
    </w:pPr>
    <w:rPr>
      <w:rFonts w:cs="Arial"/>
      <w:sz w:val="24"/>
      <w:szCs w:val="24"/>
    </w:rPr>
  </w:style>
  <w:style w:type="paragraph" w:customStyle="1" w:styleId="Style15">
    <w:name w:val="Style15"/>
    <w:basedOn w:val="Normalny"/>
    <w:uiPriority w:val="99"/>
    <w:rsid w:val="001C09F2"/>
    <w:pPr>
      <w:widowControl w:val="0"/>
      <w:overflowPunct/>
      <w:spacing w:line="226" w:lineRule="exact"/>
      <w:jc w:val="left"/>
      <w:textAlignment w:val="auto"/>
    </w:pPr>
    <w:rPr>
      <w:rFonts w:cs="Arial"/>
      <w:sz w:val="24"/>
      <w:szCs w:val="24"/>
    </w:rPr>
  </w:style>
  <w:style w:type="character" w:customStyle="1" w:styleId="FontStyle20">
    <w:name w:val="Font Style20"/>
    <w:basedOn w:val="Domylnaczcionkaakapitu"/>
    <w:uiPriority w:val="99"/>
    <w:rsid w:val="001C09F2"/>
    <w:rPr>
      <w:rFonts w:ascii="Arial" w:hAnsi="Arial" w:cs="Arial"/>
      <w:b/>
      <w:bCs/>
      <w:sz w:val="16"/>
      <w:szCs w:val="16"/>
    </w:rPr>
  </w:style>
  <w:style w:type="character" w:customStyle="1" w:styleId="FontStyle23">
    <w:name w:val="Font Style23"/>
    <w:basedOn w:val="Domylnaczcionkaakapitu"/>
    <w:uiPriority w:val="99"/>
    <w:rsid w:val="001C09F2"/>
    <w:rPr>
      <w:rFonts w:ascii="Arial" w:hAnsi="Arial" w:cs="Arial"/>
      <w:sz w:val="12"/>
      <w:szCs w:val="12"/>
    </w:rPr>
  </w:style>
  <w:style w:type="character" w:customStyle="1" w:styleId="FontStyle24">
    <w:name w:val="Font Style24"/>
    <w:basedOn w:val="Domylnaczcionkaakapitu"/>
    <w:uiPriority w:val="99"/>
    <w:rsid w:val="001C09F2"/>
    <w:rPr>
      <w:rFonts w:ascii="Arial" w:hAnsi="Arial" w:cs="Arial"/>
      <w:sz w:val="16"/>
      <w:szCs w:val="16"/>
    </w:rPr>
  </w:style>
  <w:style w:type="character" w:customStyle="1" w:styleId="niedziel">
    <w:name w:val="nie dziel"/>
    <w:uiPriority w:val="99"/>
    <w:rsid w:val="000C6313"/>
  </w:style>
  <w:style w:type="character" w:customStyle="1" w:styleId="italic">
    <w:name w:val="# italic"/>
    <w:uiPriority w:val="99"/>
    <w:rsid w:val="00674A03"/>
    <w:rPr>
      <w:i/>
    </w:rPr>
  </w:style>
  <w:style w:type="paragraph" w:customStyle="1" w:styleId="Tekstpodstawowy31">
    <w:name w:val="Tekst podstawowy 31"/>
    <w:basedOn w:val="Normalny"/>
    <w:rsid w:val="006C579D"/>
    <w:pPr>
      <w:overflowPunct/>
      <w:autoSpaceDE/>
      <w:autoSpaceDN/>
      <w:adjustRightInd/>
      <w:spacing w:before="100" w:beforeAutospacing="1" w:after="120" w:afterAutospacing="1"/>
      <w:textAlignment w:val="auto"/>
    </w:pPr>
    <w:rPr>
      <w:rFonts w:ascii="Calibri" w:eastAsia="SimSun" w:hAnsi="Calibri" w:cs="Calibri"/>
      <w:kern w:val="1"/>
      <w:sz w:val="16"/>
      <w:szCs w:val="16"/>
      <w:lang w:val="en-US" w:eastAsia="en-US" w:bidi="en-US"/>
    </w:rPr>
  </w:style>
  <w:style w:type="paragraph" w:styleId="Bezodstpw">
    <w:name w:val="No Spacing"/>
    <w:uiPriority w:val="1"/>
    <w:qFormat/>
    <w:rsid w:val="005268B7"/>
    <w:pPr>
      <w:overflowPunct w:val="0"/>
      <w:autoSpaceDE w:val="0"/>
      <w:autoSpaceDN w:val="0"/>
      <w:adjustRightInd w:val="0"/>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0127">
      <w:bodyDiv w:val="1"/>
      <w:marLeft w:val="0"/>
      <w:marRight w:val="0"/>
      <w:marTop w:val="0"/>
      <w:marBottom w:val="0"/>
      <w:divBdr>
        <w:top w:val="none" w:sz="0" w:space="0" w:color="auto"/>
        <w:left w:val="none" w:sz="0" w:space="0" w:color="auto"/>
        <w:bottom w:val="none" w:sz="0" w:space="0" w:color="auto"/>
        <w:right w:val="none" w:sz="0" w:space="0" w:color="auto"/>
      </w:divBdr>
    </w:div>
    <w:div w:id="394744693">
      <w:bodyDiv w:val="1"/>
      <w:marLeft w:val="0"/>
      <w:marRight w:val="0"/>
      <w:marTop w:val="0"/>
      <w:marBottom w:val="0"/>
      <w:divBdr>
        <w:top w:val="none" w:sz="0" w:space="0" w:color="auto"/>
        <w:left w:val="none" w:sz="0" w:space="0" w:color="auto"/>
        <w:bottom w:val="none" w:sz="0" w:space="0" w:color="auto"/>
        <w:right w:val="none" w:sz="0" w:space="0" w:color="auto"/>
      </w:divBdr>
    </w:div>
    <w:div w:id="805204335">
      <w:bodyDiv w:val="1"/>
      <w:marLeft w:val="0"/>
      <w:marRight w:val="0"/>
      <w:marTop w:val="0"/>
      <w:marBottom w:val="0"/>
      <w:divBdr>
        <w:top w:val="none" w:sz="0" w:space="0" w:color="auto"/>
        <w:left w:val="none" w:sz="0" w:space="0" w:color="auto"/>
        <w:bottom w:val="none" w:sz="0" w:space="0" w:color="auto"/>
        <w:right w:val="none" w:sz="0" w:space="0" w:color="auto"/>
      </w:divBdr>
    </w:div>
    <w:div w:id="823202646">
      <w:bodyDiv w:val="1"/>
      <w:marLeft w:val="0"/>
      <w:marRight w:val="0"/>
      <w:marTop w:val="0"/>
      <w:marBottom w:val="0"/>
      <w:divBdr>
        <w:top w:val="none" w:sz="0" w:space="0" w:color="auto"/>
        <w:left w:val="none" w:sz="0" w:space="0" w:color="auto"/>
        <w:bottom w:val="none" w:sz="0" w:space="0" w:color="auto"/>
        <w:right w:val="none" w:sz="0" w:space="0" w:color="auto"/>
      </w:divBdr>
    </w:div>
    <w:div w:id="1016469458">
      <w:bodyDiv w:val="1"/>
      <w:marLeft w:val="0"/>
      <w:marRight w:val="0"/>
      <w:marTop w:val="0"/>
      <w:marBottom w:val="0"/>
      <w:divBdr>
        <w:top w:val="none" w:sz="0" w:space="0" w:color="auto"/>
        <w:left w:val="none" w:sz="0" w:space="0" w:color="auto"/>
        <w:bottom w:val="none" w:sz="0" w:space="0" w:color="auto"/>
        <w:right w:val="none" w:sz="0" w:space="0" w:color="auto"/>
      </w:divBdr>
    </w:div>
    <w:div w:id="1277636853">
      <w:bodyDiv w:val="1"/>
      <w:marLeft w:val="0"/>
      <w:marRight w:val="0"/>
      <w:marTop w:val="0"/>
      <w:marBottom w:val="0"/>
      <w:divBdr>
        <w:top w:val="none" w:sz="0" w:space="0" w:color="auto"/>
        <w:left w:val="none" w:sz="0" w:space="0" w:color="auto"/>
        <w:bottom w:val="none" w:sz="0" w:space="0" w:color="auto"/>
        <w:right w:val="none" w:sz="0" w:space="0" w:color="auto"/>
      </w:divBdr>
    </w:div>
    <w:div w:id="1405294948">
      <w:bodyDiv w:val="1"/>
      <w:marLeft w:val="0"/>
      <w:marRight w:val="0"/>
      <w:marTop w:val="0"/>
      <w:marBottom w:val="0"/>
      <w:divBdr>
        <w:top w:val="none" w:sz="0" w:space="0" w:color="auto"/>
        <w:left w:val="none" w:sz="0" w:space="0" w:color="auto"/>
        <w:bottom w:val="none" w:sz="0" w:space="0" w:color="auto"/>
        <w:right w:val="none" w:sz="0" w:space="0" w:color="auto"/>
      </w:divBdr>
    </w:div>
    <w:div w:id="17753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AC57-D402-4FF2-AD0F-170FC936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11748</Words>
  <Characters>70488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projekt umowy</vt:lpstr>
    </vt:vector>
  </TitlesOfParts>
  <Company>Powiatowy Zarząd Dróg</Company>
  <LinksUpToDate>false</LinksUpToDate>
  <CharactersWithSpaces>82072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KD Krzysztof Szymański</dc:creator>
  <cp:lastModifiedBy>Leszek Bąk</cp:lastModifiedBy>
  <cp:revision>19</cp:revision>
  <cp:lastPrinted>2021-04-09T06:35:00Z</cp:lastPrinted>
  <dcterms:created xsi:type="dcterms:W3CDTF">2022-01-25T08:22:00Z</dcterms:created>
  <dcterms:modified xsi:type="dcterms:W3CDTF">2022-05-05T09:38:00Z</dcterms:modified>
</cp:coreProperties>
</file>