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DAEFA56" w14:textId="77777777" w:rsidR="001E55A8" w:rsidRDefault="00BF0A1F" w:rsidP="001E55A8">
      <w:pPr>
        <w:pStyle w:val="Akapitzlist"/>
        <w:spacing w:after="160" w:line="278" w:lineRule="auto"/>
        <w:ind w:left="360"/>
        <w:contextualSpacing/>
        <w:jc w:val="center"/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bookmarkStart w:id="0" w:name="_Hlk171334921"/>
    </w:p>
    <w:p w14:paraId="2BCF14F4" w14:textId="4A73F5F1" w:rsidR="001E55A8" w:rsidRPr="00281B5F" w:rsidRDefault="004D33D7" w:rsidP="001E55A8">
      <w:pPr>
        <w:pStyle w:val="Akapitzlist"/>
        <w:spacing w:after="160" w:line="278" w:lineRule="auto"/>
        <w:ind w:left="36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>
        <w:br/>
      </w:r>
      <w:bookmarkEnd w:id="0"/>
      <w:r w:rsidR="001E55A8" w:rsidRPr="00281B5F">
        <w:rPr>
          <w:rFonts w:ascii="Times New Roman" w:hAnsi="Times New Roman"/>
          <w:b/>
          <w:bCs/>
          <w:color w:val="000000" w:themeColor="text1"/>
          <w:sz w:val="28"/>
          <w:szCs w:val="24"/>
        </w:rPr>
        <w:t>„Dostosowanie części pomieszczeń Szkoły Podstawowej w Tylawie</w:t>
      </w:r>
    </w:p>
    <w:p w14:paraId="778F231C" w14:textId="2EB4384B" w:rsidR="00332B86" w:rsidRPr="00281B5F" w:rsidRDefault="001E55A8" w:rsidP="001E55A8">
      <w:pPr>
        <w:pStyle w:val="Akapitzlist"/>
        <w:spacing w:after="160" w:line="278" w:lineRule="auto"/>
        <w:ind w:left="360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 w:rsidRPr="00281B5F">
        <w:rPr>
          <w:rFonts w:ascii="Times New Roman" w:hAnsi="Times New Roman"/>
          <w:b/>
          <w:bCs/>
          <w:color w:val="000000" w:themeColor="text1"/>
          <w:sz w:val="28"/>
          <w:szCs w:val="24"/>
        </w:rPr>
        <w:t>na oddział przedszkolny”</w:t>
      </w:r>
    </w:p>
    <w:p w14:paraId="176BF855" w14:textId="4942D884" w:rsidR="00BF0A1F" w:rsidRPr="00857904" w:rsidRDefault="00BF0A1F" w:rsidP="00332B86">
      <w:pPr>
        <w:jc w:val="center"/>
        <w:rPr>
          <w:rFonts w:ascii="Times New Roman" w:hAnsi="Times New Roman"/>
          <w:snapToGrid w:val="0"/>
          <w:sz w:val="24"/>
        </w:rPr>
      </w:pP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2F896" w14:textId="77777777" w:rsidR="008639AC" w:rsidRDefault="008639AC">
      <w:r>
        <w:separator/>
      </w:r>
    </w:p>
  </w:endnote>
  <w:endnote w:type="continuationSeparator" w:id="0">
    <w:p w14:paraId="5227524F" w14:textId="77777777" w:rsidR="008639AC" w:rsidRDefault="0086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6A374" w14:textId="77777777" w:rsidR="008639AC" w:rsidRDefault="008639AC">
      <w:r>
        <w:separator/>
      </w:r>
    </w:p>
  </w:footnote>
  <w:footnote w:type="continuationSeparator" w:id="0">
    <w:p w14:paraId="43E314FA" w14:textId="77777777" w:rsidR="008639AC" w:rsidRDefault="00863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836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0A5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F8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6D5D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2ED5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5A8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B5F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4C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2B86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3B59"/>
    <w:rsid w:val="003547F4"/>
    <w:rsid w:val="00354BCF"/>
    <w:rsid w:val="0035781B"/>
    <w:rsid w:val="00357BBE"/>
    <w:rsid w:val="00360218"/>
    <w:rsid w:val="003613C9"/>
    <w:rsid w:val="003615DC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4502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35F9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945"/>
    <w:rsid w:val="00426BA1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1B0D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74"/>
    <w:rsid w:val="004634AD"/>
    <w:rsid w:val="00464570"/>
    <w:rsid w:val="00464F4A"/>
    <w:rsid w:val="004652D1"/>
    <w:rsid w:val="00466B2D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2F6F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666"/>
    <w:rsid w:val="004D27A8"/>
    <w:rsid w:val="004D33D7"/>
    <w:rsid w:val="004D3DF1"/>
    <w:rsid w:val="004D3EE0"/>
    <w:rsid w:val="004D6323"/>
    <w:rsid w:val="004E0E72"/>
    <w:rsid w:val="004E21B3"/>
    <w:rsid w:val="004E2DC0"/>
    <w:rsid w:val="004E3C9C"/>
    <w:rsid w:val="004E4521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1EB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3C7F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6B21"/>
    <w:rsid w:val="00827BCE"/>
    <w:rsid w:val="0083109E"/>
    <w:rsid w:val="0083136E"/>
    <w:rsid w:val="00831B18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0A0"/>
    <w:rsid w:val="00860630"/>
    <w:rsid w:val="00862084"/>
    <w:rsid w:val="00862594"/>
    <w:rsid w:val="00863162"/>
    <w:rsid w:val="008639AC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71CB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8F7CB8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553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377B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33E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6FE7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6392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B5A45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36E7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E7FA9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2614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3AE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11C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,CW_Lista,Signature,Akapit z listą BS,Kolorowa lista — akcent 11,A_wyliczenie,K-P_odwolanie,maz_wyliczenie,opis dzialania,Signature1,Colorful List Accent 1,List Paragraph,Akapit z listą4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CW_Lista Znak,Signature Znak,Akapit z listą BS Znak,Kolorowa lista — akcent 11 Znak,A_wyliczenie Znak,K-P_odwolanie Znak,maz_wyliczenie Znak,opis dzialania Znak"/>
    <w:link w:val="Akapitzlist"/>
    <w:uiPriority w:val="34"/>
    <w:qFormat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9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38</cp:revision>
  <cp:lastPrinted>2015-03-06T05:37:00Z</cp:lastPrinted>
  <dcterms:created xsi:type="dcterms:W3CDTF">2020-11-12T18:35:00Z</dcterms:created>
  <dcterms:modified xsi:type="dcterms:W3CDTF">2025-06-25T12:47:00Z</dcterms:modified>
</cp:coreProperties>
</file>