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4E3E7783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I.271.1</w:t>
      </w:r>
      <w:r w:rsidR="00303A57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.202</w:t>
      </w:r>
      <w:r w:rsidR="00303A57">
        <w:rPr>
          <w:rFonts w:ascii="Times New Roman" w:hAnsi="Times New Roman"/>
          <w:b/>
          <w:sz w:val="24"/>
        </w:rPr>
        <w:t>5</w:t>
      </w:r>
    </w:p>
    <w:p w14:paraId="253BB4B7" w14:textId="210AE519" w:rsidR="00114B06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441DEC">
        <w:rPr>
          <w:rFonts w:ascii="Times New Roman" w:hAnsi="Times New Roman"/>
          <w:b/>
          <w:bCs/>
          <w:color w:val="000000" w:themeColor="text1"/>
          <w:sz w:val="24"/>
        </w:rPr>
        <w:t>Dowóz dzieci z Gminy Dukla w roku szkolnym 202</w:t>
      </w:r>
      <w:r w:rsidR="00303A57">
        <w:rPr>
          <w:rFonts w:ascii="Times New Roman" w:hAnsi="Times New Roman"/>
          <w:b/>
          <w:bCs/>
          <w:color w:val="000000" w:themeColor="text1"/>
          <w:sz w:val="24"/>
        </w:rPr>
        <w:t>5</w:t>
      </w:r>
      <w:r w:rsidRPr="00441DEC">
        <w:rPr>
          <w:rFonts w:ascii="Times New Roman" w:hAnsi="Times New Roman"/>
          <w:b/>
          <w:bCs/>
          <w:color w:val="000000" w:themeColor="text1"/>
          <w:sz w:val="24"/>
        </w:rPr>
        <w:t>/202</w:t>
      </w:r>
      <w:r w:rsidR="00303A57">
        <w:rPr>
          <w:rFonts w:ascii="Times New Roman" w:hAnsi="Times New Roman"/>
          <w:b/>
          <w:bCs/>
          <w:color w:val="000000" w:themeColor="text1"/>
          <w:sz w:val="24"/>
        </w:rPr>
        <w:t>6</w:t>
      </w:r>
      <w:r w:rsidRPr="00441DEC">
        <w:rPr>
          <w:rFonts w:ascii="Times New Roman" w:hAnsi="Times New Roman"/>
          <w:b/>
          <w:bCs/>
          <w:color w:val="000000" w:themeColor="text1"/>
          <w:sz w:val="24"/>
        </w:rPr>
        <w:t xml:space="preserve"> do szkół, przedszkola </w:t>
      </w:r>
      <w:r>
        <w:rPr>
          <w:rFonts w:ascii="Times New Roman" w:hAnsi="Times New Roman"/>
          <w:b/>
          <w:bCs/>
          <w:color w:val="000000" w:themeColor="text1"/>
          <w:sz w:val="24"/>
        </w:rPr>
        <w:br/>
      </w:r>
      <w:r w:rsidRPr="00441DEC">
        <w:rPr>
          <w:rFonts w:ascii="Times New Roman" w:hAnsi="Times New Roman"/>
          <w:b/>
          <w:bCs/>
          <w:color w:val="000000" w:themeColor="text1"/>
          <w:sz w:val="24"/>
        </w:rPr>
        <w:t>i oddziałów przedszkolnych</w:t>
      </w:r>
    </w:p>
    <w:p w14:paraId="3C8991AA" w14:textId="77777777" w:rsidR="00441DEC" w:rsidRDefault="00441DEC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7057B4E8" w14:textId="77777777" w:rsidR="00441DEC" w:rsidRDefault="00441DEC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2656651A" w:rsidR="00814A9F" w:rsidRPr="00BA6C58" w:rsidRDefault="00303A57" w:rsidP="00A43CF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303A57">
        <w:rPr>
          <w:rFonts w:ascii="Times New Roman" w:eastAsia="Times New Roman" w:hAnsi="Times New Roman" w:cs="Times New Roman"/>
          <w:sz w:val="32"/>
          <w:szCs w:val="32"/>
          <w:lang w:eastAsia="pl-PL"/>
        </w:rPr>
        <w:t>ocds-148610-86364728-fb9a-45b7-9414-e9bc19cce2e7</w:t>
      </w:r>
    </w:p>
    <w:sectPr w:rsidR="00814A9F" w:rsidRPr="00BA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C0D78"/>
    <w:rsid w:val="000D3A37"/>
    <w:rsid w:val="00114B06"/>
    <w:rsid w:val="0012789D"/>
    <w:rsid w:val="002F6BFA"/>
    <w:rsid w:val="00303A57"/>
    <w:rsid w:val="0041652F"/>
    <w:rsid w:val="00441DEC"/>
    <w:rsid w:val="004736EE"/>
    <w:rsid w:val="004A462A"/>
    <w:rsid w:val="005D3977"/>
    <w:rsid w:val="006126DA"/>
    <w:rsid w:val="006C06C5"/>
    <w:rsid w:val="006C7EF7"/>
    <w:rsid w:val="00814A9F"/>
    <w:rsid w:val="009351D5"/>
    <w:rsid w:val="00A43CFB"/>
    <w:rsid w:val="00BA6C58"/>
    <w:rsid w:val="00E1395B"/>
    <w:rsid w:val="00EA7BE6"/>
    <w:rsid w:val="00EB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188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17</cp:revision>
  <dcterms:created xsi:type="dcterms:W3CDTF">2021-02-04T14:39:00Z</dcterms:created>
  <dcterms:modified xsi:type="dcterms:W3CDTF">2025-07-17T07:19:00Z</dcterms:modified>
</cp:coreProperties>
</file>