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4" w:rsidRDefault="006C6794" w:rsidP="00BD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Dukla</w:t>
      </w:r>
    </w:p>
    <w:p w:rsidR="006C6794" w:rsidRDefault="00BD0492" w:rsidP="00BD04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270D8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Osiedle Dukla jest je</w:t>
      </w:r>
      <w:r w:rsidR="004270D8">
        <w:rPr>
          <w:rFonts w:ascii="Times New Roman" w:hAnsi="Times New Roman" w:cs="Times New Roman"/>
          <w:sz w:val="24"/>
          <w:szCs w:val="24"/>
        </w:rPr>
        <w:t>dnostką pomocniczą Gminy Dukla.</w:t>
      </w:r>
    </w:p>
    <w:p w:rsidR="004270D8" w:rsidRDefault="004270D8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Obszar O</w:t>
      </w:r>
      <w:r w:rsidR="006C6794">
        <w:rPr>
          <w:rFonts w:ascii="Times New Roman" w:hAnsi="Times New Roman" w:cs="Times New Roman"/>
          <w:sz w:val="24"/>
          <w:szCs w:val="24"/>
        </w:rPr>
        <w:t>siedla Dukla obejmuje teren miasta</w:t>
      </w:r>
      <w:r>
        <w:rPr>
          <w:rFonts w:ascii="Times New Roman" w:hAnsi="Times New Roman" w:cs="Times New Roman"/>
          <w:sz w:val="24"/>
          <w:szCs w:val="24"/>
        </w:rPr>
        <w:t xml:space="preserve"> Dukli o powierzchni 554,99 ha.</w:t>
      </w:r>
    </w:p>
    <w:p w:rsidR="006C6794" w:rsidRDefault="004270D8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Siedzibą organów O</w:t>
      </w:r>
      <w:r w:rsidR="006C6794">
        <w:rPr>
          <w:rFonts w:ascii="Times New Roman" w:hAnsi="Times New Roman" w:cs="Times New Roman"/>
          <w:sz w:val="24"/>
          <w:szCs w:val="24"/>
        </w:rPr>
        <w:t>siedla jest miasto Dukla.</w:t>
      </w:r>
    </w:p>
    <w:p w:rsidR="006C6794" w:rsidRDefault="004270D8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O</w:t>
      </w:r>
      <w:r w:rsidR="006C6794">
        <w:rPr>
          <w:rFonts w:ascii="Times New Roman" w:hAnsi="Times New Roman" w:cs="Times New Roman"/>
          <w:sz w:val="24"/>
          <w:szCs w:val="24"/>
        </w:rPr>
        <w:t>siedla Dukla określa poniższa mapa poglądowa.</w:t>
      </w:r>
    </w:p>
    <w:p w:rsidR="006C6794" w:rsidRDefault="006C6794" w:rsidP="006C6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6C6794">
      <w:r>
        <w:rPr>
          <w:noProof/>
          <w:lang w:eastAsia="pl-PL"/>
        </w:rPr>
        <w:drawing>
          <wp:inline distT="0" distB="0" distL="0" distR="0" wp14:anchorId="6C959AF7" wp14:editId="3154B302">
            <wp:extent cx="5514755" cy="390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975" cy="39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94" w:rsidRDefault="006C6794" w:rsidP="006C67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1. Niniejszy statut określa </w:t>
      </w:r>
      <w:r w:rsidR="004270D8">
        <w:rPr>
          <w:rFonts w:ascii="Times New Roman" w:hAnsi="Times New Roman" w:cs="Times New Roman"/>
          <w:sz w:val="24"/>
          <w:szCs w:val="24"/>
        </w:rPr>
        <w:t>organizację i zakres działania O</w:t>
      </w:r>
      <w:r>
        <w:rPr>
          <w:rFonts w:ascii="Times New Roman" w:hAnsi="Times New Roman" w:cs="Times New Roman"/>
          <w:sz w:val="24"/>
          <w:szCs w:val="24"/>
        </w:rPr>
        <w:t>siedla Dukla w Gminie Dukla, zwanego dalej osiedlem,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6C6794" w:rsidRDefault="006C6794" w:rsidP="006C67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Mieszkańców- należy przez to rozumieć ogólne Zebranie Mieszkańców Osiedla Dukla</w:t>
      </w:r>
    </w:p>
    <w:p w:rsidR="006C6794" w:rsidRDefault="006C6794" w:rsidP="006C679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Przewodniczącym Zarządu – należy przez to rozumieć Przewodniczącego Zarządu Osiedla Dukla;</w:t>
      </w:r>
      <w:r>
        <w:rPr>
          <w:rFonts w:ascii="Times New Roman" w:hAnsi="Times New Roman" w:cs="Times New Roman"/>
          <w:sz w:val="24"/>
          <w:szCs w:val="24"/>
        </w:rPr>
        <w:br/>
        <w:t>7) Zarządzie Osiedla- należy przez to rozumieć Zarząd Osiedla Dukla.</w:t>
      </w:r>
    </w:p>
    <w:p w:rsidR="006C6794" w:rsidRDefault="006C6794" w:rsidP="006C6794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Urzędzie- należy przez to rozumieć Urząd Miejski w Dukli.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6794" w:rsidRDefault="00BD0492" w:rsidP="00BD04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t xml:space="preserve">Organy </w:t>
      </w:r>
      <w:r w:rsidR="003040DE">
        <w:rPr>
          <w:rFonts w:ascii="Times New Roman" w:hAnsi="Times New Roman" w:cs="Times New Roman"/>
          <w:b/>
          <w:bCs/>
          <w:sz w:val="24"/>
          <w:szCs w:val="24"/>
        </w:rPr>
        <w:t>Osiedla i Zarząd Osiedla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>
        <w:rPr>
          <w:rFonts w:ascii="Times New Roman" w:hAnsi="Times New Roman" w:cs="Times New Roman"/>
          <w:sz w:val="24"/>
          <w:szCs w:val="24"/>
        </w:rPr>
        <w:t>1. Organami Sołectwa są: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Zebranie Mieszkańców jako organ uchwałodawczy – zgodnie z art. 36 ust. 1 ustawy z 8 marca 1990 r. o samorządzie gminnym;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Przewodniczący Zarządu jako organ wykonawczy – zgodnie z art. 36 ust. 1 ustawy z 8 marca 1990 r. o samorządzie gminnym.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Mieszkańców może powoływać stałe lub doraźne Komisje osiedla, określając ich zakres działania i kompetencje.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Zebranie Mieszkańców wyraża swoje stanowisko w formie uchwał. Oprócz uchwał zebranie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może podejmować: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postanowienia proceduralne;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deklaracje zawierające samo zobowiązanie się do określonego postępowania;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oświadczenia, zawierające stanowisko w określonej sprawie;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apele, zawierające wezwania adresatów do określonego postępowania, podjęcia inicjatywy lub zadania.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1DB2">
        <w:rPr>
          <w:rFonts w:ascii="Times New Roman" w:hAnsi="Times New Roman" w:cs="Times New Roman"/>
          <w:sz w:val="24"/>
          <w:szCs w:val="24"/>
        </w:rPr>
        <w:t>Zarząd</w:t>
      </w:r>
      <w:r w:rsidR="004270D8">
        <w:rPr>
          <w:rFonts w:ascii="Times New Roman" w:hAnsi="Times New Roman" w:cs="Times New Roman"/>
          <w:sz w:val="24"/>
          <w:szCs w:val="24"/>
        </w:rPr>
        <w:t xml:space="preserve"> Osiedla</w:t>
      </w:r>
      <w:r w:rsidR="00071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4270D8">
        <w:rPr>
          <w:rFonts w:ascii="Times New Roman" w:hAnsi="Times New Roman" w:cs="Times New Roman"/>
          <w:sz w:val="24"/>
          <w:szCs w:val="24"/>
        </w:rPr>
        <w:t>Przewodniczącego Z</w:t>
      </w:r>
      <w:r w:rsidR="003040DE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Kadencja </w:t>
      </w:r>
      <w:r w:rsidR="003040DE">
        <w:rPr>
          <w:rFonts w:ascii="Times New Roman" w:hAnsi="Times New Roman" w:cs="Times New Roman"/>
          <w:sz w:val="24"/>
          <w:szCs w:val="24"/>
        </w:rPr>
        <w:t>P</w:t>
      </w:r>
      <w:r w:rsidR="00071DB2">
        <w:rPr>
          <w:rFonts w:ascii="Times New Roman" w:hAnsi="Times New Roman" w:cs="Times New Roman"/>
          <w:sz w:val="24"/>
          <w:szCs w:val="24"/>
        </w:rPr>
        <w:t xml:space="preserve">rzewodniczącego Zarządu i Zarządu </w:t>
      </w:r>
      <w:r w:rsidR="004270D8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trwają pięć lat od dnia wyboru</w:t>
      </w:r>
      <w:r w:rsidR="004270D8">
        <w:rPr>
          <w:rFonts w:ascii="Times New Roman" w:hAnsi="Times New Roman" w:cs="Times New Roman"/>
          <w:sz w:val="24"/>
          <w:szCs w:val="24"/>
        </w:rPr>
        <w:t xml:space="preserve"> Przewodniczącego O</w:t>
      </w:r>
      <w:r w:rsidR="00071DB2">
        <w:rPr>
          <w:rFonts w:ascii="Times New Roman" w:hAnsi="Times New Roman" w:cs="Times New Roman"/>
          <w:sz w:val="24"/>
          <w:szCs w:val="24"/>
        </w:rPr>
        <w:t>siedla</w:t>
      </w:r>
      <w:r>
        <w:rPr>
          <w:rFonts w:ascii="Times New Roman" w:hAnsi="Times New Roman" w:cs="Times New Roman"/>
          <w:sz w:val="24"/>
          <w:szCs w:val="24"/>
        </w:rPr>
        <w:t xml:space="preserve">. Po upływie kadencji, </w:t>
      </w:r>
      <w:r w:rsidR="004270D8">
        <w:rPr>
          <w:rFonts w:ascii="Times New Roman" w:hAnsi="Times New Roman" w:cs="Times New Roman"/>
          <w:sz w:val="24"/>
          <w:szCs w:val="24"/>
        </w:rPr>
        <w:t>Przewodniczący O</w:t>
      </w:r>
      <w:r w:rsidR="00071DB2">
        <w:rPr>
          <w:rFonts w:ascii="Times New Roman" w:hAnsi="Times New Roman" w:cs="Times New Roman"/>
          <w:sz w:val="24"/>
          <w:szCs w:val="24"/>
        </w:rPr>
        <w:t xml:space="preserve">siedla </w:t>
      </w:r>
      <w:r>
        <w:rPr>
          <w:rFonts w:ascii="Times New Roman" w:hAnsi="Times New Roman" w:cs="Times New Roman"/>
          <w:sz w:val="24"/>
          <w:szCs w:val="24"/>
        </w:rPr>
        <w:t xml:space="preserve">wykonuje obowiązki do dnia wyboru nowego </w:t>
      </w:r>
      <w:r w:rsidR="004270D8">
        <w:rPr>
          <w:rFonts w:ascii="Times New Roman" w:hAnsi="Times New Roman" w:cs="Times New Roman"/>
          <w:sz w:val="24"/>
          <w:szCs w:val="24"/>
        </w:rPr>
        <w:t>Przewodniczącego O</w:t>
      </w:r>
      <w:r w:rsidR="00071DB2">
        <w:rPr>
          <w:rFonts w:ascii="Times New Roman" w:hAnsi="Times New Roman" w:cs="Times New Roman"/>
          <w:sz w:val="24"/>
          <w:szCs w:val="24"/>
        </w:rPr>
        <w:t>siedla.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1. Do zakresu działania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opiniowanie, na wniosek Rady, projektów jej uc</w:t>
      </w:r>
      <w:r w:rsidR="005322E5">
        <w:rPr>
          <w:rFonts w:ascii="Times New Roman" w:hAnsi="Times New Roman" w:cs="Times New Roman"/>
          <w:sz w:val="24"/>
          <w:szCs w:val="24"/>
        </w:rPr>
        <w:t>hwał oraz współuczestniczenie w </w:t>
      </w:r>
      <w:r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przewidzianych i na wniosek organów Gminy w innych sprawach o podstawowym znaczeniu dla mieszkańców</w:t>
      </w:r>
      <w:r w:rsidR="00071DB2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składanie propozycji do projektu budżetu Gminy na dany rok budżetowy;</w:t>
      </w:r>
      <w:r>
        <w:rPr>
          <w:rFonts w:ascii="Times New Roman" w:hAnsi="Times New Roman" w:cs="Times New Roman"/>
          <w:sz w:val="24"/>
          <w:szCs w:val="24"/>
        </w:rPr>
        <w:br/>
        <w:t>3) określenie celów wydatkowania środków budżetowych wydzielonych w uchwale budżetowej Gminy na potrzeby</w:t>
      </w:r>
      <w:r w:rsidR="00071DB2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podejmowanie uchwał w sprawach przeznaczenia i sposobu wykorzystania mienia komunalnego przekazanego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Osiedlu </w:t>
      </w:r>
      <w:r>
        <w:rPr>
          <w:rFonts w:ascii="Times New Roman" w:hAnsi="Times New Roman" w:cs="Times New Roman"/>
          <w:sz w:val="24"/>
          <w:szCs w:val="24"/>
        </w:rPr>
        <w:t>w zarząd;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podejmowanie uchwał w innych sprawach, na wniosek Burmistrza, </w:t>
      </w:r>
      <w:r w:rsidR="004270D8">
        <w:rPr>
          <w:rFonts w:ascii="Times New Roman" w:hAnsi="Times New Roman" w:cs="Times New Roman"/>
          <w:sz w:val="24"/>
          <w:szCs w:val="24"/>
        </w:rPr>
        <w:t>Przewodniczącego Zarządu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DB2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lub 10 % członków Zebrania</w:t>
      </w:r>
      <w:r w:rsidR="00071DB2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przedsięwzięć społecznie użytecznych;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09C1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1. Zebranie </w:t>
      </w:r>
      <w:r w:rsidR="00071DB2">
        <w:rPr>
          <w:rFonts w:ascii="Times New Roman" w:hAnsi="Times New Roman" w:cs="Times New Roman"/>
          <w:sz w:val="24"/>
          <w:szCs w:val="24"/>
        </w:rPr>
        <w:t>Mieszkańców zwołuje Przewodniczący Zarządu</w:t>
      </w:r>
      <w:r>
        <w:rPr>
          <w:rFonts w:ascii="Times New Roman" w:hAnsi="Times New Roman" w:cs="Times New Roman"/>
          <w:sz w:val="24"/>
          <w:szCs w:val="24"/>
        </w:rPr>
        <w:t xml:space="preserve"> w miarę potrzeb, jednak nie rzadziej aniże</w:t>
      </w:r>
      <w:r w:rsidR="00F809C1">
        <w:rPr>
          <w:rFonts w:ascii="Times New Roman" w:hAnsi="Times New Roman" w:cs="Times New Roman"/>
          <w:sz w:val="24"/>
          <w:szCs w:val="24"/>
        </w:rPr>
        <w:t>li raz w roku kalendarzowym: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inicjatywy własnej;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pisemny wniosek</w:t>
      </w:r>
      <w:r w:rsidR="00F809C1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9C1" w:rsidRDefault="00F809C1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pisemny wniosek Rady</w:t>
      </w:r>
      <w:r w:rsidR="004270D8">
        <w:rPr>
          <w:rFonts w:ascii="Times New Roman" w:hAnsi="Times New Roman" w:cs="Times New Roman"/>
          <w:sz w:val="24"/>
          <w:szCs w:val="24"/>
        </w:rPr>
        <w:t>.</w:t>
      </w:r>
    </w:p>
    <w:p w:rsidR="00F809C1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Zebranie </w:t>
      </w:r>
      <w:r w:rsidR="004270D8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może być </w:t>
      </w:r>
      <w:r w:rsidR="00F809C1">
        <w:rPr>
          <w:rFonts w:ascii="Times New Roman" w:hAnsi="Times New Roman" w:cs="Times New Roman"/>
          <w:sz w:val="24"/>
          <w:szCs w:val="24"/>
        </w:rPr>
        <w:t>także zwołane przez Burmistrza.</w:t>
      </w:r>
    </w:p>
    <w:p w:rsidR="006C6794" w:rsidRDefault="00F809C1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6794">
        <w:rPr>
          <w:rFonts w:ascii="Times New Roman" w:hAnsi="Times New Roman" w:cs="Times New Roman"/>
          <w:sz w:val="24"/>
          <w:szCs w:val="24"/>
        </w:rPr>
        <w:t xml:space="preserve">Termin, miejsce i proponowany porządek obrad oraz informację kto jest inicjatorem zwołania zebrania, </w:t>
      </w:r>
      <w:r w:rsidR="00071DB2">
        <w:rPr>
          <w:rFonts w:ascii="Times New Roman" w:hAnsi="Times New Roman" w:cs="Times New Roman"/>
          <w:sz w:val="24"/>
          <w:szCs w:val="24"/>
        </w:rPr>
        <w:t xml:space="preserve">Przewodniczący Zarządu </w:t>
      </w:r>
      <w:r w:rsidR="006C6794">
        <w:rPr>
          <w:rFonts w:ascii="Times New Roman" w:hAnsi="Times New Roman" w:cs="Times New Roman"/>
          <w:sz w:val="24"/>
          <w:szCs w:val="24"/>
        </w:rPr>
        <w:t xml:space="preserve">podaje do publicznej wiadomości na co najmniej </w:t>
      </w:r>
      <w:r w:rsidR="006C6794">
        <w:rPr>
          <w:rFonts w:ascii="Times New Roman" w:hAnsi="Times New Roman" w:cs="Times New Roman"/>
          <w:sz w:val="24"/>
          <w:szCs w:val="24"/>
        </w:rPr>
        <w:lastRenderedPageBreak/>
        <w:t>7 dni przed terminem Zebrania</w:t>
      </w:r>
      <w:r w:rsidR="00071DB2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6C6794">
        <w:rPr>
          <w:rFonts w:ascii="Times New Roman" w:hAnsi="Times New Roman" w:cs="Times New Roman"/>
          <w:sz w:val="24"/>
          <w:szCs w:val="24"/>
        </w:rPr>
        <w:t xml:space="preserve">, poprzez wywieszenie pisemnej informacji na tablicach ogłoszeń w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osiedlu </w:t>
      </w:r>
      <w:r w:rsidR="006C6794">
        <w:rPr>
          <w:rFonts w:ascii="Times New Roman" w:hAnsi="Times New Roman" w:cs="Times New Roman"/>
          <w:sz w:val="24"/>
          <w:szCs w:val="24"/>
        </w:rPr>
        <w:t>oraz w inny sposób zwyczajowo przyjęty. Przepis ust. 2 stosuje się odpowiednio.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przypadkach, o których mowa w ust. 1 pkt 2 i pkt 3 niniejszego Statutu, termin obrad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wyznaczany jest nie wcześniej niż na 7 dzień i nie później niż na 14 dzień od daty złożenia pisemnego wniosku.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uzasadnionych przypadkach Zebranie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może zostać zwołane w trybie pilnym. W takim przypadku przepis ust. 3 stosuje się odpowi</w:t>
      </w:r>
      <w:r w:rsidR="005322E5">
        <w:rPr>
          <w:rFonts w:ascii="Times New Roman" w:hAnsi="Times New Roman" w:cs="Times New Roman"/>
          <w:sz w:val="24"/>
          <w:szCs w:val="24"/>
        </w:rPr>
        <w:t>ednio z tym, że zawiadomienie o </w:t>
      </w:r>
      <w:r>
        <w:rPr>
          <w:rFonts w:ascii="Times New Roman" w:hAnsi="Times New Roman" w:cs="Times New Roman"/>
          <w:sz w:val="24"/>
          <w:szCs w:val="24"/>
        </w:rPr>
        <w:t>zebraniu wywiesza się na co najmniej trzy dni przed wyznaczonym terminem zebrania.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Warunkiem odbycia i ważności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jest: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obecność (frekwencja) na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wymaganego quorum: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 najmniej 10 % uprawnionych mieszkańców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– w pierwszym terminie zebrania,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uprawnionych mieszkańców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– w drugim terminie zebrania, które odbywa się po upływie 15 minut od terminu wyznaczonego jako pierwszego terminu Zebrania.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powiadomienie o terminie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zgodnie z wymogami Statutu.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>
        <w:rPr>
          <w:rFonts w:ascii="Times New Roman" w:hAnsi="Times New Roman" w:cs="Times New Roman"/>
          <w:bCs/>
          <w:sz w:val="24"/>
          <w:szCs w:val="24"/>
        </w:rPr>
        <w:t>.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Uczestnikami społeczności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 xml:space="preserve">są jego mieszkańcy oraz osoby fizyczne, instytucje publiczne i osoby prawne, których mienie (grunty, lasy, drogi, budynki i inne obiekty) znajdują się na terenie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 xml:space="preserve">lub których działalność jest na nim prowadzona. W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mogą uczestniczyć przedstawiciele organów Gminy oraz zaproszone inne osoby lub jednostki.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udziału w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uprawnione są wszystkie osoby i podmioty o których mowa w ust.1. 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 xml:space="preserve">1. Uprawnienie do udziału w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obejmuje następujące prawa: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zgłaszania inicjatyw uchwałodawczych;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udziału w dyskusji nad sprawami objętymi porządkiem obrad;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zadawania pytań;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żądania utrwalenia w protokole własnych czynności;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Prawo do udziału w głosowaniu na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mają wszyscy mieszkańcy Sołectwa, którzy najpóźniej w dniu głosowania ukończą 18 lat, stale zamieszkujący na jego obszarze, w tym również osoby przebywające na terenie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z zamiarem stałego pobytu chociażby bez zameldowania na stałe i są wpisane do stałego rejestru wyborców sporządzonego do celów przeprowadzenia wyborów do organów Gminy (czynne prawo wyborcze).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 xml:space="preserve">1. Zebranie </w:t>
      </w:r>
      <w:r w:rsidR="00071DB2">
        <w:rPr>
          <w:rFonts w:ascii="Times New Roman" w:hAnsi="Times New Roman" w:cs="Times New Roman"/>
          <w:sz w:val="24"/>
          <w:szCs w:val="24"/>
        </w:rPr>
        <w:t>Mieszkańców otwiera Przewodniczący Zarządu</w:t>
      </w:r>
      <w:r>
        <w:rPr>
          <w:rFonts w:ascii="Times New Roman" w:hAnsi="Times New Roman" w:cs="Times New Roman"/>
          <w:sz w:val="24"/>
          <w:szCs w:val="24"/>
        </w:rPr>
        <w:t xml:space="preserve"> i przewodniczy jego obradom. Jeżeli </w:t>
      </w:r>
      <w:r w:rsidR="00071DB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270D8">
        <w:rPr>
          <w:rFonts w:ascii="Times New Roman" w:hAnsi="Times New Roman" w:cs="Times New Roman"/>
          <w:sz w:val="24"/>
          <w:szCs w:val="24"/>
        </w:rPr>
        <w:t xml:space="preserve">Zarządu </w:t>
      </w:r>
      <w:r>
        <w:rPr>
          <w:rFonts w:ascii="Times New Roman" w:hAnsi="Times New Roman" w:cs="Times New Roman"/>
          <w:sz w:val="24"/>
          <w:szCs w:val="24"/>
        </w:rPr>
        <w:t xml:space="preserve">nie może prowadzić obrad Zebrania </w:t>
      </w:r>
      <w:r w:rsidR="004270D8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to wyznacza członka</w:t>
      </w:r>
      <w:r w:rsidR="00071DB2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>, który przejmuje jego uprawnienia i obowiązki jako przewodniczącego Zebrania.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 gdy </w:t>
      </w:r>
      <w:r w:rsidR="00071DB2">
        <w:rPr>
          <w:rFonts w:ascii="Times New Roman" w:hAnsi="Times New Roman" w:cs="Times New Roman"/>
          <w:sz w:val="24"/>
          <w:szCs w:val="24"/>
        </w:rPr>
        <w:t xml:space="preserve">Przewodniczący Zarządu </w:t>
      </w:r>
      <w:r>
        <w:rPr>
          <w:rFonts w:ascii="Times New Roman" w:hAnsi="Times New Roman" w:cs="Times New Roman"/>
          <w:sz w:val="24"/>
          <w:szCs w:val="24"/>
        </w:rPr>
        <w:t>nie udzielił upoważ</w:t>
      </w:r>
      <w:r w:rsidR="005322E5">
        <w:rPr>
          <w:rFonts w:ascii="Times New Roman" w:hAnsi="Times New Roman" w:cs="Times New Roman"/>
          <w:sz w:val="24"/>
          <w:szCs w:val="24"/>
        </w:rPr>
        <w:t>nienia żadnemu z 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="00071DB2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do przewodniczenia Zebraniu</w:t>
      </w:r>
      <w:r w:rsidR="00071DB2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5322E5">
        <w:rPr>
          <w:rFonts w:ascii="Times New Roman" w:hAnsi="Times New Roman" w:cs="Times New Roman"/>
          <w:sz w:val="24"/>
          <w:szCs w:val="24"/>
        </w:rPr>
        <w:t>, dokonuje ono w </w:t>
      </w:r>
      <w:r>
        <w:rPr>
          <w:rFonts w:ascii="Times New Roman" w:hAnsi="Times New Roman" w:cs="Times New Roman"/>
          <w:sz w:val="24"/>
          <w:szCs w:val="24"/>
        </w:rPr>
        <w:t>głosowaniu jawnym spośród obecnych mających prawo głosowania w Zebraniu, wyboru przewodniczącego obrad (</w:t>
      </w:r>
      <w:r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Obradom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zwołanego  z inicjatywy Burmistrza przewodniczy Burmistrz lub osoba przez niego upoważniona. 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Przewodniczenie w obradach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uprawnia w szczególności do:</w:t>
      </w:r>
      <w:r>
        <w:rPr>
          <w:rFonts w:ascii="Times New Roman" w:hAnsi="Times New Roman" w:cs="Times New Roman"/>
          <w:sz w:val="24"/>
          <w:szCs w:val="24"/>
        </w:rPr>
        <w:br/>
        <w:t>1) udzielania głosu poszczególnym mówcom według kolejności zgłoszeń;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udzielania głosu poza kolejnością;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odbierania głosu;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zakończania dyskusji nad poszczególnymi punktami porządku obrad;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zarządzania, przeprowadzania i ogłaszania wyników głosowań jawnych. 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porządku obrad Zebrania </w:t>
      </w:r>
      <w:r w:rsidR="00071DB2">
        <w:rPr>
          <w:rFonts w:ascii="Times New Roman" w:hAnsi="Times New Roman" w:cs="Times New Roman"/>
          <w:sz w:val="24"/>
          <w:szCs w:val="24"/>
        </w:rPr>
        <w:t>Mieszkańców przygotowuje Przewodniczący Zarządu</w:t>
      </w:r>
      <w:r w:rsidR="005322E5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uzgodnieniu z</w:t>
      </w:r>
      <w:r w:rsidR="00071DB2">
        <w:rPr>
          <w:rFonts w:ascii="Times New Roman" w:hAnsi="Times New Roman" w:cs="Times New Roman"/>
          <w:sz w:val="24"/>
          <w:szCs w:val="24"/>
        </w:rPr>
        <w:t xml:space="preserve"> Zarządem Osiedla</w:t>
      </w:r>
      <w:r>
        <w:rPr>
          <w:rFonts w:ascii="Times New Roman" w:hAnsi="Times New Roman" w:cs="Times New Roman"/>
          <w:sz w:val="24"/>
          <w:szCs w:val="24"/>
        </w:rPr>
        <w:t xml:space="preserve">, który podlega uchwaleniu (z uwzględnieniem ewentualnych poprawek) przez Zebranie </w:t>
      </w:r>
      <w:r w:rsidR="00071DB2">
        <w:rPr>
          <w:rFonts w:ascii="Times New Roman" w:hAnsi="Times New Roman" w:cs="Times New Roman"/>
          <w:sz w:val="24"/>
          <w:szCs w:val="24"/>
        </w:rPr>
        <w:t>Mieszkańców.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 xml:space="preserve">uczestniczący w zebraniu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wpisują na listę obecności swoje imię i nazwisko oraz adres zamieszkania. Lista obecności stanowi podstawę stwierdzenia, że zebranie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jest władne do prowadzenia obrad i podejmowania uchwał.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Uchwały Zebrania </w:t>
      </w:r>
      <w:r w:rsidR="00071DB2">
        <w:rPr>
          <w:rFonts w:ascii="Times New Roman" w:hAnsi="Times New Roman" w:cs="Times New Roman"/>
          <w:bCs/>
          <w:sz w:val="24"/>
          <w:szCs w:val="24"/>
        </w:rPr>
        <w:t>Mieszkańców</w:t>
      </w:r>
      <w:r>
        <w:rPr>
          <w:rFonts w:ascii="Times New Roman" w:hAnsi="Times New Roman" w:cs="Times New Roman"/>
          <w:bCs/>
          <w:sz w:val="24"/>
          <w:szCs w:val="24"/>
        </w:rPr>
        <w:t xml:space="preserve"> zapadają w głosowaniu jawnym poprzez podniesienie ręki.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Przebieg obrad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jest protokołowany. Protokołowanie wypowiedzi nie mających istotnego znaczenia lub głosów nieformalnych może być pominięte, na polecenie przewodniczącego Zebrania. W tym wypadku w protokole zam</w:t>
      </w:r>
      <w:r w:rsidR="005322E5">
        <w:rPr>
          <w:rFonts w:ascii="Times New Roman" w:hAnsi="Times New Roman" w:cs="Times New Roman"/>
          <w:sz w:val="24"/>
          <w:szCs w:val="24"/>
        </w:rPr>
        <w:t>ieszcza się jedynie adnotację o </w:t>
      </w:r>
      <w:r>
        <w:rPr>
          <w:rFonts w:ascii="Times New Roman" w:hAnsi="Times New Roman" w:cs="Times New Roman"/>
          <w:sz w:val="24"/>
          <w:szCs w:val="24"/>
        </w:rPr>
        <w:t>pominięciu zapisu wypowiedzi lub głosu. Uzasadnienia wniosków o podjęcie uchwały protokołowane są w całości.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Uchwały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po ich podjęciu p</w:t>
      </w:r>
      <w:r w:rsidR="005322E5">
        <w:rPr>
          <w:rFonts w:ascii="Times New Roman" w:hAnsi="Times New Roman" w:cs="Times New Roman"/>
          <w:sz w:val="24"/>
          <w:szCs w:val="24"/>
        </w:rPr>
        <w:t>odpisuje jego przewodniczący, a </w:t>
      </w:r>
      <w:r>
        <w:rPr>
          <w:rFonts w:ascii="Times New Roman" w:hAnsi="Times New Roman" w:cs="Times New Roman"/>
          <w:sz w:val="24"/>
          <w:szCs w:val="24"/>
        </w:rPr>
        <w:t>protokół tego Zebrania wybrany każdorazowo przez zebranie sekretarz prowadzący protokół oraz przewodniczący Zebrania.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Protokół Zebrania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sporządza się w dwóch egzemplarzach. Do oryginału protokołu dołącza się listę obecności oraz wszystkie załączniki, jeśli były one niezbędne do dyskusji, w tym podjęte uchwały, które </w:t>
      </w:r>
      <w:r w:rsidR="00071DB2">
        <w:rPr>
          <w:rFonts w:ascii="Times New Roman" w:hAnsi="Times New Roman" w:cs="Times New Roman"/>
          <w:sz w:val="24"/>
          <w:szCs w:val="24"/>
        </w:rPr>
        <w:t xml:space="preserve">przewodniczący Zarządu </w:t>
      </w:r>
      <w:r>
        <w:rPr>
          <w:rFonts w:ascii="Times New Roman" w:hAnsi="Times New Roman" w:cs="Times New Roman"/>
          <w:sz w:val="24"/>
          <w:szCs w:val="24"/>
        </w:rPr>
        <w:t>przekazuje do Urzędu najpóźniej w ciągu 7 dni od daty odbycia zebrania. Drugi e</w:t>
      </w:r>
      <w:r w:rsidR="005322E5">
        <w:rPr>
          <w:rFonts w:ascii="Times New Roman" w:hAnsi="Times New Roman" w:cs="Times New Roman"/>
          <w:sz w:val="24"/>
          <w:szCs w:val="24"/>
        </w:rPr>
        <w:t>gzemplarz protokołu pozostaje w </w:t>
      </w:r>
      <w:r>
        <w:rPr>
          <w:rFonts w:ascii="Times New Roman" w:hAnsi="Times New Roman" w:cs="Times New Roman"/>
          <w:sz w:val="24"/>
          <w:szCs w:val="24"/>
        </w:rPr>
        <w:t>dys</w:t>
      </w:r>
      <w:r w:rsidR="00071DB2">
        <w:rPr>
          <w:rFonts w:ascii="Times New Roman" w:hAnsi="Times New Roman" w:cs="Times New Roman"/>
          <w:sz w:val="24"/>
          <w:szCs w:val="24"/>
        </w:rPr>
        <w:t>pozycji Osiedla</w:t>
      </w:r>
      <w:r>
        <w:rPr>
          <w:rFonts w:ascii="Times New Roman" w:hAnsi="Times New Roman" w:cs="Times New Roman"/>
          <w:sz w:val="24"/>
          <w:szCs w:val="24"/>
        </w:rPr>
        <w:t xml:space="preserve"> i jest przechowywany przez </w:t>
      </w:r>
      <w:r w:rsidR="00071DB2">
        <w:rPr>
          <w:rFonts w:ascii="Times New Roman" w:hAnsi="Times New Roman" w:cs="Times New Roman"/>
          <w:sz w:val="24"/>
          <w:szCs w:val="24"/>
        </w:rPr>
        <w:t>Przewodniczącego Zarządu.</w:t>
      </w:r>
    </w:p>
    <w:p w:rsidR="006C6794" w:rsidRDefault="006C6794" w:rsidP="00DF1DEE">
      <w:pPr>
        <w:pStyle w:val="Bezodstpw"/>
        <w:rPr>
          <w:b/>
          <w:bCs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zakresu działania </w:t>
      </w:r>
      <w:r w:rsidR="00071DB2">
        <w:rPr>
          <w:rFonts w:ascii="Times New Roman" w:hAnsi="Times New Roman" w:cs="Times New Roman"/>
          <w:sz w:val="24"/>
          <w:szCs w:val="24"/>
        </w:rPr>
        <w:t xml:space="preserve">Przewodniczącego Zarządu Osiedla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6794">
        <w:rPr>
          <w:rFonts w:ascii="Times New Roman" w:hAnsi="Times New Roman" w:cs="Times New Roman"/>
          <w:sz w:val="24"/>
          <w:szCs w:val="24"/>
        </w:rPr>
        <w:t>wykonywanie uchwał Zebrania</w:t>
      </w:r>
      <w:r w:rsidR="00071DB2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6794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071DB2">
        <w:rPr>
          <w:rFonts w:ascii="Times New Roman" w:hAnsi="Times New Roman" w:cs="Times New Roman"/>
          <w:sz w:val="24"/>
          <w:szCs w:val="24"/>
        </w:rPr>
        <w:t xml:space="preserve">Osiedla </w:t>
      </w:r>
      <w:r w:rsidR="006C6794">
        <w:rPr>
          <w:rFonts w:ascii="Times New Roman" w:hAnsi="Times New Roman" w:cs="Times New Roman"/>
          <w:sz w:val="24"/>
          <w:szCs w:val="24"/>
        </w:rPr>
        <w:t xml:space="preserve">wobec Gminy i jej organów, w tym zgłaszanie wniosków i  opinii do organów Gminy w sprawach dotyczących potrzeb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Osiedla </w:t>
      </w:r>
      <w:r w:rsidR="006C6794">
        <w:rPr>
          <w:rFonts w:ascii="Times New Roman" w:hAnsi="Times New Roman" w:cs="Times New Roman"/>
          <w:sz w:val="24"/>
          <w:szCs w:val="24"/>
        </w:rPr>
        <w:t>i jego mieszkańców oraz prowadzenie działalności interwencyjnej w tym zakresie, o ile przepisy odrębne nie stanowią inaczej;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C6794">
        <w:rPr>
          <w:rFonts w:ascii="Times New Roman" w:hAnsi="Times New Roman" w:cs="Times New Roman"/>
          <w:sz w:val="24"/>
          <w:szCs w:val="24"/>
        </w:rPr>
        <w:t>uczestnictwo w akcjach pomocowych w razie wypadków losowych i klęsk żywiołowych, w szczególności poprzez wykonywanie zarządzeń i poleceń Burmistrza;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6794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C6794">
        <w:rPr>
          <w:rFonts w:ascii="Times New Roman" w:hAnsi="Times New Roman" w:cs="Times New Roman"/>
          <w:sz w:val="24"/>
          <w:szCs w:val="24"/>
        </w:rPr>
        <w:t>realizowanie uchwał Rady i zarządzeń Burmistrza dotyczących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Osiedla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C6794">
        <w:rPr>
          <w:rFonts w:ascii="Times New Roman" w:hAnsi="Times New Roman" w:cs="Times New Roman"/>
          <w:sz w:val="24"/>
          <w:szCs w:val="24"/>
        </w:rPr>
        <w:t xml:space="preserve">składanie na Zebraniu </w:t>
      </w:r>
      <w:r w:rsidR="003040DE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6C6794">
        <w:rPr>
          <w:rFonts w:ascii="Times New Roman" w:hAnsi="Times New Roman" w:cs="Times New Roman"/>
          <w:sz w:val="24"/>
          <w:szCs w:val="24"/>
        </w:rPr>
        <w:t xml:space="preserve">bieżącego i corocznego sprawozdania ze swojej działalności oraz sprawozdań z wykonania uchwał Zebrania </w:t>
      </w:r>
      <w:r w:rsidR="003040DE">
        <w:rPr>
          <w:rFonts w:ascii="Times New Roman" w:hAnsi="Times New Roman" w:cs="Times New Roman"/>
          <w:sz w:val="24"/>
          <w:szCs w:val="24"/>
        </w:rPr>
        <w:t>Mieszkańców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C6794">
        <w:rPr>
          <w:rFonts w:ascii="Times New Roman" w:hAnsi="Times New Roman" w:cs="Times New Roman"/>
          <w:sz w:val="24"/>
          <w:szCs w:val="24"/>
        </w:rPr>
        <w:t>przygotowywanie projektów uchwał Zebrania</w:t>
      </w:r>
      <w:r w:rsidR="003040DE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DF1DEE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załatwianie bieżących spraw związanych z zarządzaniem mieniem komunalnym;</w:t>
      </w:r>
      <w:r>
        <w:rPr>
          <w:rFonts w:ascii="Times New Roman" w:hAnsi="Times New Roman" w:cs="Times New Roman"/>
          <w:sz w:val="24"/>
          <w:szCs w:val="24"/>
        </w:rPr>
        <w:br/>
        <w:t>9) uczestniczenie w komisjach odbioru robót wykonanych w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osiedlu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10) współpraca z radnymi, Radą i Burmistrzem w zakresie realizacji zadań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11) współpraca z instytucjami i organizacjami funkcjonującymi na terenie Gminy i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12)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współdziałanie z organami Gminy w organizowaniu i przeprowadzaniu konsultacji społecznych;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aktywizowanie mieszkańców i wspieranie ich w sprawach służących poprawie warunków życia w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potwierdzanie wykonywania usług w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Osiedlu </w:t>
      </w:r>
      <w:r>
        <w:rPr>
          <w:rFonts w:ascii="Times New Roman" w:hAnsi="Times New Roman" w:cs="Times New Roman"/>
          <w:sz w:val="24"/>
          <w:szCs w:val="24"/>
        </w:rPr>
        <w:t>na rzecz Gminy, w szczególności na podstawie umów sprzedaży, dostawy, o dzieło, zlecenia i innych, w tym również zgłaszanie zastrzeżeń do ich wykonywania;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zgłaszanie odpowiednim pracownikom odpowiedz</w:t>
      </w:r>
      <w:r w:rsidR="005322E5">
        <w:rPr>
          <w:rFonts w:ascii="Times New Roman" w:hAnsi="Times New Roman" w:cs="Times New Roman"/>
          <w:sz w:val="24"/>
          <w:szCs w:val="24"/>
        </w:rPr>
        <w:t>ialnym za sprawy merytoryczne w </w:t>
      </w:r>
      <w:r>
        <w:rPr>
          <w:rFonts w:ascii="Times New Roman" w:hAnsi="Times New Roman" w:cs="Times New Roman"/>
          <w:sz w:val="24"/>
          <w:szCs w:val="24"/>
        </w:rPr>
        <w:t xml:space="preserve">Urzędzie spostrzeżonych lub zgłoszonych zakłóceń w funkcjonowaniu urządzeń użyteczności publicznej lub innych nieprawidłowości </w:t>
      </w:r>
      <w:r w:rsidR="005322E5">
        <w:rPr>
          <w:rFonts w:ascii="Times New Roman" w:hAnsi="Times New Roman" w:cs="Times New Roman"/>
          <w:sz w:val="24"/>
          <w:szCs w:val="24"/>
        </w:rPr>
        <w:t>skutkujących powstaniem szkód w </w:t>
      </w:r>
      <w:r>
        <w:rPr>
          <w:rFonts w:ascii="Times New Roman" w:hAnsi="Times New Roman" w:cs="Times New Roman"/>
          <w:sz w:val="24"/>
          <w:szCs w:val="24"/>
        </w:rPr>
        <w:t>majątku Gminy lub narażeniem na uszczerbek jej interesu;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wywieszanie na tablicach ogłoszeń i w miejscach ogólnie dostępnych w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Osiedlu </w:t>
      </w:r>
      <w:r>
        <w:rPr>
          <w:rFonts w:ascii="Times New Roman" w:hAnsi="Times New Roman" w:cs="Times New Roman"/>
          <w:sz w:val="24"/>
          <w:szCs w:val="24"/>
        </w:rPr>
        <w:t>plakatów, komunikatów, ogłoszeń, zarządzeń oraz innych informacji przekazywanych przez organy Gminy;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6C6794" w:rsidRDefault="006C6794" w:rsidP="00DF1DEE">
      <w:pPr>
        <w:pStyle w:val="Bezodstpw"/>
        <w:rPr>
          <w:b/>
          <w:bCs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>
        <w:rPr>
          <w:rFonts w:ascii="Times New Roman" w:hAnsi="Times New Roman" w:cs="Times New Roman"/>
          <w:sz w:val="24"/>
          <w:szCs w:val="24"/>
        </w:rPr>
        <w:t xml:space="preserve">1. Pełnienie obowiązków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>ma charakter społeczny.</w:t>
      </w:r>
      <w:r>
        <w:rPr>
          <w:rFonts w:ascii="Times New Roman" w:hAnsi="Times New Roman" w:cs="Times New Roman"/>
          <w:sz w:val="24"/>
          <w:szCs w:val="24"/>
        </w:rPr>
        <w:br/>
        <w:t xml:space="preserve">2. Rada ustanawia zasady, na jakich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przewodniczącemu zarządu </w:t>
      </w:r>
      <w:r>
        <w:rPr>
          <w:rFonts w:ascii="Times New Roman" w:hAnsi="Times New Roman" w:cs="Times New Roman"/>
          <w:sz w:val="24"/>
          <w:szCs w:val="24"/>
        </w:rPr>
        <w:t>przysługuje dieta oraz zwrot kosztów podróży służbowej.</w:t>
      </w:r>
    </w:p>
    <w:p w:rsidR="006C6794" w:rsidRDefault="003040D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Przewodniczący Zarządu Osiedla </w:t>
      </w:r>
      <w:r w:rsidR="006C6794">
        <w:rPr>
          <w:rFonts w:ascii="Times New Roman" w:hAnsi="Times New Roman" w:cs="Times New Roman"/>
          <w:sz w:val="24"/>
          <w:szCs w:val="24"/>
        </w:rPr>
        <w:t>korzysta z ochrony prawnej przysługując</w:t>
      </w:r>
      <w:r>
        <w:rPr>
          <w:rFonts w:ascii="Times New Roman" w:hAnsi="Times New Roman" w:cs="Times New Roman"/>
          <w:sz w:val="24"/>
          <w:szCs w:val="24"/>
        </w:rPr>
        <w:t>ej funkcjonariuszom publicznym.</w:t>
      </w:r>
    </w:p>
    <w:p w:rsidR="003040DE" w:rsidRDefault="003040DE" w:rsidP="00DF1D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>
        <w:rPr>
          <w:rFonts w:ascii="Times New Roman" w:hAnsi="Times New Roman" w:cs="Times New Roman"/>
          <w:sz w:val="24"/>
          <w:szCs w:val="24"/>
        </w:rPr>
        <w:t xml:space="preserve">1. W skład </w:t>
      </w:r>
      <w:r w:rsidR="003040D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 xml:space="preserve">wchodzi od 3 do 7 członków. O liczbie członków </w:t>
      </w:r>
      <w:r w:rsidR="003040D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decyduje na początku każdej kadencji uchwałą Zebranie</w:t>
      </w:r>
      <w:r w:rsidR="003040D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. W przypadku potrzeby, liczba członków </w:t>
      </w:r>
      <w:r w:rsidR="003040D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może być zmieniona w trakcie kadencji.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Pełnienie obowiązków członka </w:t>
      </w:r>
      <w:r w:rsidR="004270D8">
        <w:rPr>
          <w:rFonts w:ascii="Times New Roman" w:hAnsi="Times New Roman" w:cs="Times New Roman"/>
          <w:sz w:val="24"/>
          <w:szCs w:val="24"/>
        </w:rPr>
        <w:t>Zarządu O</w:t>
      </w:r>
      <w:r w:rsidR="003040DE">
        <w:rPr>
          <w:rFonts w:ascii="Times New Roman" w:hAnsi="Times New Roman" w:cs="Times New Roman"/>
          <w:sz w:val="24"/>
          <w:szCs w:val="24"/>
        </w:rPr>
        <w:t xml:space="preserve">siedla </w:t>
      </w:r>
      <w:r>
        <w:rPr>
          <w:rFonts w:ascii="Times New Roman" w:hAnsi="Times New Roman" w:cs="Times New Roman"/>
          <w:sz w:val="24"/>
          <w:szCs w:val="24"/>
        </w:rPr>
        <w:t>ma charakter społeczny.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Posiedzenia </w:t>
      </w:r>
      <w:r w:rsidR="004270D8">
        <w:rPr>
          <w:rFonts w:ascii="Times New Roman" w:hAnsi="Times New Roman" w:cs="Times New Roman"/>
          <w:sz w:val="24"/>
          <w:szCs w:val="24"/>
        </w:rPr>
        <w:t>Zarządu O</w:t>
      </w:r>
      <w:r w:rsidR="003040DE">
        <w:rPr>
          <w:rFonts w:ascii="Times New Roman" w:hAnsi="Times New Roman" w:cs="Times New Roman"/>
          <w:sz w:val="24"/>
          <w:szCs w:val="24"/>
        </w:rPr>
        <w:t xml:space="preserve">siedla </w:t>
      </w:r>
      <w:r>
        <w:rPr>
          <w:rFonts w:ascii="Times New Roman" w:hAnsi="Times New Roman" w:cs="Times New Roman"/>
          <w:sz w:val="24"/>
          <w:szCs w:val="24"/>
        </w:rPr>
        <w:t>odbywają się w miarę potrzeb.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zadań </w:t>
      </w:r>
      <w:r w:rsidR="003040D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współpraca z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Przewodniczącym Zarządu </w:t>
      </w:r>
      <w:r>
        <w:rPr>
          <w:rFonts w:ascii="Times New Roman" w:hAnsi="Times New Roman" w:cs="Times New Roman"/>
          <w:sz w:val="24"/>
          <w:szCs w:val="24"/>
        </w:rPr>
        <w:t>w prowadzeniu i załatwianiu spraw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wspomaganie działalności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>poprzez wydawanie opinii;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współpraca w przygotowywaniu projektów porządku obrad Zebrania</w:t>
      </w:r>
      <w:r w:rsidR="003040D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występowanie wobec Zebrania </w:t>
      </w:r>
      <w:r w:rsidR="003040DE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z inicjatywami dotyczącymi udziału mieszkańców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w rozwiązywaniu jego problemów i realizacji zadań Gminy;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inicjowanie działań społecznie użytecznych i współdziałania z organizacjami społecznymi w celu wspólnej realizacji prowadzonych zadań;</w:t>
      </w:r>
    </w:p>
    <w:p w:rsidR="006C6794" w:rsidRDefault="006C6794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DF1DEE" w:rsidRDefault="00DF1DEE" w:rsidP="00DF1D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DF1DEE" w:rsidP="006C67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t xml:space="preserve">Rozdział Zadania </w:t>
      </w:r>
      <w:r w:rsidR="003040DE">
        <w:rPr>
          <w:rFonts w:ascii="Times New Roman" w:hAnsi="Times New Roman" w:cs="Times New Roman"/>
          <w:b/>
          <w:bCs/>
          <w:sz w:val="24"/>
          <w:szCs w:val="24"/>
        </w:rPr>
        <w:t xml:space="preserve">Osiedla </w:t>
      </w:r>
      <w:r w:rsidR="006C6794">
        <w:rPr>
          <w:rFonts w:ascii="Times New Roman" w:hAnsi="Times New Roman" w:cs="Times New Roman"/>
          <w:b/>
          <w:bCs/>
          <w:sz w:val="24"/>
          <w:szCs w:val="24"/>
        </w:rPr>
        <w:t>i sposób ich realizacji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15. </w:t>
      </w:r>
      <w:r>
        <w:rPr>
          <w:rFonts w:ascii="Times New Roman" w:hAnsi="Times New Roman" w:cs="Times New Roman"/>
          <w:sz w:val="24"/>
          <w:szCs w:val="24"/>
        </w:rPr>
        <w:t xml:space="preserve">1. Do zadań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należy:</w:t>
      </w:r>
    </w:p>
    <w:p w:rsidR="006C6794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6794">
        <w:rPr>
          <w:rFonts w:ascii="Times New Roman" w:hAnsi="Times New Roman" w:cs="Times New Roman"/>
          <w:sz w:val="24"/>
          <w:szCs w:val="24"/>
        </w:rPr>
        <w:t>współdziałanie z organami gminy w wykonywaniu zadań publicznych na rzecz mieszkańców</w:t>
      </w:r>
      <w:r w:rsidR="003040DE">
        <w:rPr>
          <w:rFonts w:ascii="Times New Roman" w:hAnsi="Times New Roman" w:cs="Times New Roman"/>
          <w:sz w:val="24"/>
          <w:szCs w:val="24"/>
        </w:rPr>
        <w:t xml:space="preserve"> Osiedla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6794">
        <w:rPr>
          <w:rFonts w:ascii="Times New Roman" w:hAnsi="Times New Roman" w:cs="Times New Roman"/>
          <w:sz w:val="24"/>
          <w:szCs w:val="24"/>
        </w:rPr>
        <w:t xml:space="preserve">reprezentowanie interesów mieszkańców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Osiedla </w:t>
      </w:r>
      <w:r w:rsidR="006C6794">
        <w:rPr>
          <w:rFonts w:ascii="Times New Roman" w:hAnsi="Times New Roman" w:cs="Times New Roman"/>
          <w:sz w:val="24"/>
          <w:szCs w:val="24"/>
        </w:rPr>
        <w:t>wobec organów Gminy;</w:t>
      </w:r>
    </w:p>
    <w:p w:rsidR="006C6794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C6794">
        <w:rPr>
          <w:rFonts w:ascii="Times New Roman" w:hAnsi="Times New Roman" w:cs="Times New Roman"/>
          <w:sz w:val="24"/>
          <w:szCs w:val="24"/>
        </w:rPr>
        <w:t xml:space="preserve">zgłaszanie do organów Gminy projektów przedsięwzięć </w:t>
      </w:r>
      <w:r w:rsidR="005322E5">
        <w:rPr>
          <w:rFonts w:ascii="Times New Roman" w:hAnsi="Times New Roman" w:cs="Times New Roman"/>
          <w:sz w:val="24"/>
          <w:szCs w:val="24"/>
        </w:rPr>
        <w:t>dotyczących budowy, rozbudowy i </w:t>
      </w:r>
      <w:r w:rsidR="006C6794">
        <w:rPr>
          <w:rFonts w:ascii="Times New Roman" w:hAnsi="Times New Roman" w:cs="Times New Roman"/>
          <w:sz w:val="24"/>
          <w:szCs w:val="24"/>
        </w:rPr>
        <w:t>remontów: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809C1">
        <w:rPr>
          <w:rFonts w:ascii="Times New Roman" w:hAnsi="Times New Roman" w:cs="Times New Roman"/>
          <w:sz w:val="24"/>
          <w:szCs w:val="24"/>
        </w:rPr>
        <w:t>dróg, ulic i mostów,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C6794">
        <w:rPr>
          <w:rFonts w:ascii="Times New Roman" w:hAnsi="Times New Roman" w:cs="Times New Roman"/>
          <w:sz w:val="24"/>
          <w:szCs w:val="24"/>
        </w:rPr>
        <w:t xml:space="preserve">wodociągów, kanalizacji i oczyszczalni ścieków </w:t>
      </w:r>
      <w:r w:rsidR="00F809C1">
        <w:rPr>
          <w:rFonts w:ascii="Times New Roman" w:hAnsi="Times New Roman" w:cs="Times New Roman"/>
          <w:sz w:val="24"/>
          <w:szCs w:val="24"/>
        </w:rPr>
        <w:t>komunalnych,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809C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C6794">
        <w:rPr>
          <w:rFonts w:ascii="Times New Roman" w:hAnsi="Times New Roman" w:cs="Times New Roman"/>
          <w:sz w:val="24"/>
          <w:szCs w:val="24"/>
        </w:rPr>
        <w:t>sz</w:t>
      </w:r>
      <w:r w:rsidR="00F809C1">
        <w:rPr>
          <w:rFonts w:ascii="Times New Roman" w:hAnsi="Times New Roman" w:cs="Times New Roman"/>
          <w:sz w:val="24"/>
          <w:szCs w:val="24"/>
        </w:rPr>
        <w:t>kół podstawowych i przedszkoli,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C6794">
        <w:rPr>
          <w:rFonts w:ascii="Times New Roman" w:hAnsi="Times New Roman" w:cs="Times New Roman"/>
          <w:sz w:val="24"/>
          <w:szCs w:val="24"/>
        </w:rPr>
        <w:t>obi</w:t>
      </w:r>
      <w:r w:rsidR="00F809C1">
        <w:rPr>
          <w:rFonts w:ascii="Times New Roman" w:hAnsi="Times New Roman" w:cs="Times New Roman"/>
          <w:sz w:val="24"/>
          <w:szCs w:val="24"/>
        </w:rPr>
        <w:t>ektów zabytkowych i sakralnych,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6C6794">
        <w:rPr>
          <w:rFonts w:ascii="Times New Roman" w:hAnsi="Times New Roman" w:cs="Times New Roman"/>
          <w:sz w:val="24"/>
          <w:szCs w:val="24"/>
        </w:rPr>
        <w:t>obiekt</w:t>
      </w:r>
      <w:r w:rsidR="00F809C1">
        <w:rPr>
          <w:rFonts w:ascii="Times New Roman" w:hAnsi="Times New Roman" w:cs="Times New Roman"/>
          <w:sz w:val="24"/>
          <w:szCs w:val="24"/>
        </w:rPr>
        <w:t>ów obsługi ruchu turystycznego,</w:t>
      </w:r>
    </w:p>
    <w:p w:rsidR="00F809C1" w:rsidRDefault="00DF1DE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6C6794">
        <w:rPr>
          <w:rFonts w:ascii="Times New Roman" w:hAnsi="Times New Roman" w:cs="Times New Roman"/>
          <w:sz w:val="24"/>
          <w:szCs w:val="24"/>
        </w:rPr>
        <w:t>obiekt</w:t>
      </w:r>
      <w:r w:rsidR="00F809C1">
        <w:rPr>
          <w:rFonts w:ascii="Times New Roman" w:hAnsi="Times New Roman" w:cs="Times New Roman"/>
          <w:sz w:val="24"/>
          <w:szCs w:val="24"/>
        </w:rPr>
        <w:t>ów sportowych i wypoczynkowych;</w:t>
      </w:r>
    </w:p>
    <w:p w:rsidR="004270D8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zgłaszanie do organów Gminy projektów inicjatyw dotyczących:</w:t>
      </w:r>
      <w:r>
        <w:rPr>
          <w:rFonts w:ascii="Times New Roman" w:hAnsi="Times New Roman" w:cs="Times New Roman"/>
          <w:sz w:val="24"/>
          <w:szCs w:val="24"/>
        </w:rPr>
        <w:br/>
        <w:t>a) realizacji wydatków z budżetu Gminy w zakresie okr</w:t>
      </w:r>
      <w:r w:rsidR="005322E5">
        <w:rPr>
          <w:rFonts w:ascii="Times New Roman" w:hAnsi="Times New Roman" w:cs="Times New Roman"/>
          <w:sz w:val="24"/>
          <w:szCs w:val="24"/>
        </w:rPr>
        <w:t>eślonym przepisami prawa oraz w </w:t>
      </w:r>
      <w:r>
        <w:rPr>
          <w:rFonts w:ascii="Times New Roman" w:hAnsi="Times New Roman" w:cs="Times New Roman"/>
          <w:sz w:val="24"/>
          <w:szCs w:val="24"/>
        </w:rPr>
        <w:t>statucie Gminy</w:t>
      </w:r>
      <w:r>
        <w:rPr>
          <w:rFonts w:ascii="Times New Roman" w:hAnsi="Times New Roman" w:cs="Times New Roman"/>
          <w:sz w:val="24"/>
          <w:szCs w:val="24"/>
        </w:rPr>
        <w:br/>
        <w:t>b) współdziałania z Policją i Strażą Pożarną w zakresie bezpieczeństwa i porządku na obszarze</w:t>
      </w:r>
      <w:r w:rsidR="004270D8">
        <w:rPr>
          <w:rFonts w:ascii="Times New Roman" w:hAnsi="Times New Roman" w:cs="Times New Roman"/>
          <w:sz w:val="24"/>
          <w:szCs w:val="24"/>
        </w:rPr>
        <w:t xml:space="preserve"> Osiedla,</w:t>
      </w:r>
    </w:p>
    <w:p w:rsidR="004270D8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F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ochrony środowiska naturalnego i ochrony zieleni,</w:t>
      </w:r>
      <w:r>
        <w:rPr>
          <w:rFonts w:ascii="Times New Roman" w:hAnsi="Times New Roman" w:cs="Times New Roman"/>
          <w:sz w:val="24"/>
          <w:szCs w:val="24"/>
        </w:rPr>
        <w:br/>
        <w:t>d) konsultacji społecznych w sprawach należą</w:t>
      </w:r>
      <w:r w:rsidR="004270D8">
        <w:rPr>
          <w:rFonts w:ascii="Times New Roman" w:hAnsi="Times New Roman" w:cs="Times New Roman"/>
          <w:sz w:val="24"/>
          <w:szCs w:val="24"/>
        </w:rPr>
        <w:t>cych do zakresu działania Rady,</w:t>
      </w:r>
    </w:p>
    <w:p w:rsidR="002C321B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pomocy społecznej, w szczególności poprzez sygnalizowanie potrzeb w zakresie organizowania konkretnych form pomocy społecznej;</w:t>
      </w:r>
      <w:r>
        <w:rPr>
          <w:rFonts w:ascii="Times New Roman" w:hAnsi="Times New Roman" w:cs="Times New Roman"/>
          <w:sz w:val="24"/>
          <w:szCs w:val="24"/>
        </w:rPr>
        <w:br/>
        <w:t xml:space="preserve">5) gospodarowanie przekazanymi składnikami mienia komunalnego przysługującymi mieszkańcom </w:t>
      </w:r>
      <w:r w:rsidR="004270D8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w rozumieniu art. 4</w:t>
      </w:r>
      <w:r w:rsidR="004270D8">
        <w:rPr>
          <w:rFonts w:ascii="Times New Roman" w:hAnsi="Times New Roman" w:cs="Times New Roman"/>
          <w:sz w:val="24"/>
          <w:szCs w:val="24"/>
        </w:rPr>
        <w:t>8 ustawy o samorządzie gminnym,</w:t>
      </w:r>
    </w:p>
    <w:p w:rsidR="002C321B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uczestnictwo w przedsięwzięciach mających na celu utrzymanie porządku i czystości na obszarze</w:t>
      </w:r>
      <w:r w:rsidR="004270D8">
        <w:rPr>
          <w:rFonts w:ascii="Times New Roman" w:hAnsi="Times New Roman" w:cs="Times New Roman"/>
          <w:sz w:val="24"/>
          <w:szCs w:val="24"/>
        </w:rPr>
        <w:t xml:space="preserve"> Osiedla,</w:t>
      </w:r>
    </w:p>
    <w:p w:rsidR="002C321B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wydawanie opinii na wniosek Rady, w szczegól</w:t>
      </w:r>
      <w:r w:rsidR="005322E5">
        <w:rPr>
          <w:rFonts w:ascii="Times New Roman" w:hAnsi="Times New Roman" w:cs="Times New Roman"/>
          <w:sz w:val="24"/>
          <w:szCs w:val="24"/>
        </w:rPr>
        <w:t>ności w sprawach wynikających z </w:t>
      </w:r>
      <w:r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6C6794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C6794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0D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Zadania określone w § 15,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Osiedle </w:t>
      </w:r>
      <w:r>
        <w:rPr>
          <w:rFonts w:ascii="Times New Roman" w:hAnsi="Times New Roman" w:cs="Times New Roman"/>
          <w:sz w:val="24"/>
          <w:szCs w:val="24"/>
        </w:rPr>
        <w:t>realiz</w:t>
      </w:r>
      <w:r w:rsidR="003040DE">
        <w:rPr>
          <w:rFonts w:ascii="Times New Roman" w:hAnsi="Times New Roman" w:cs="Times New Roman"/>
          <w:sz w:val="24"/>
          <w:szCs w:val="24"/>
        </w:rPr>
        <w:t>uje w szczególności poprzez:</w:t>
      </w:r>
      <w:r w:rsidR="003040DE">
        <w:rPr>
          <w:rFonts w:ascii="Times New Roman" w:hAnsi="Times New Roman" w:cs="Times New Roman"/>
          <w:sz w:val="24"/>
          <w:szCs w:val="24"/>
        </w:rPr>
        <w:br/>
        <w:t>1) podejmowanie uchwał;</w:t>
      </w:r>
    </w:p>
    <w:p w:rsidR="003040DE" w:rsidRDefault="003040D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wydawanie opinii;</w:t>
      </w:r>
    </w:p>
    <w:p w:rsidR="003040DE" w:rsidRDefault="003040D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C6794">
        <w:rPr>
          <w:rFonts w:ascii="Times New Roman" w:hAnsi="Times New Roman" w:cs="Times New Roman"/>
          <w:sz w:val="24"/>
          <w:szCs w:val="24"/>
        </w:rPr>
        <w:t>uczestniczenie w organizowaniu i przeprowa</w:t>
      </w:r>
      <w:r>
        <w:rPr>
          <w:rFonts w:ascii="Times New Roman" w:hAnsi="Times New Roman" w:cs="Times New Roman"/>
          <w:sz w:val="24"/>
          <w:szCs w:val="24"/>
        </w:rPr>
        <w:t xml:space="preserve">dzaniu konsultacji społecznych; </w:t>
      </w:r>
    </w:p>
    <w:p w:rsidR="003040DE" w:rsidRDefault="003040D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6794">
        <w:rPr>
          <w:rFonts w:ascii="Times New Roman" w:hAnsi="Times New Roman" w:cs="Times New Roman"/>
          <w:sz w:val="24"/>
          <w:szCs w:val="24"/>
        </w:rPr>
        <w:t>przedstawianie organom Gminy projektów inicjatyw społeczny</w:t>
      </w:r>
      <w:r>
        <w:rPr>
          <w:rFonts w:ascii="Times New Roman" w:hAnsi="Times New Roman" w:cs="Times New Roman"/>
          <w:sz w:val="24"/>
          <w:szCs w:val="24"/>
        </w:rPr>
        <w:t>ch i gospodarczych;</w:t>
      </w:r>
    </w:p>
    <w:p w:rsidR="003040D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zgłaszanie wniosków i postulatów do Rady lub Burmistrza o rozpatrywanie spraw, których załatwienie wykracza poza ko</w:t>
      </w:r>
      <w:r w:rsidR="003040DE">
        <w:rPr>
          <w:rFonts w:ascii="Times New Roman" w:hAnsi="Times New Roman" w:cs="Times New Roman"/>
          <w:sz w:val="24"/>
          <w:szCs w:val="24"/>
        </w:rPr>
        <w:t>mpetencję oraz możliwości Rady;</w:t>
      </w:r>
    </w:p>
    <w:p w:rsidR="006C6794" w:rsidRDefault="006C6794" w:rsidP="002C321B">
      <w:pPr>
        <w:pStyle w:val="Bezodstpw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6) współdziałanie z jednostkami organizacyjnymi i innymi jednostkami pomocniczymi gminy.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6794" w:rsidRDefault="006C6794" w:rsidP="002C321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Zasady i tryb wyborów </w:t>
      </w:r>
      <w:r w:rsidR="003040DE">
        <w:rPr>
          <w:rFonts w:ascii="Times New Roman" w:hAnsi="Times New Roman" w:cs="Times New Roman"/>
          <w:b/>
          <w:bCs/>
          <w:sz w:val="24"/>
          <w:szCs w:val="24"/>
        </w:rPr>
        <w:t>Przewodniczącego Zarządu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>
        <w:rPr>
          <w:rFonts w:ascii="Times New Roman" w:hAnsi="Times New Roman" w:cs="Times New Roman"/>
          <w:sz w:val="24"/>
          <w:szCs w:val="24"/>
        </w:rPr>
        <w:t xml:space="preserve">1. Wybory </w:t>
      </w:r>
      <w:r w:rsidR="004270D8">
        <w:rPr>
          <w:rFonts w:ascii="Times New Roman" w:hAnsi="Times New Roman" w:cs="Times New Roman"/>
          <w:sz w:val="24"/>
          <w:szCs w:val="24"/>
        </w:rPr>
        <w:t>Przewodniczącego Z</w:t>
      </w:r>
      <w:r w:rsidR="003040DE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w związku z upływem kadencji zarządza Burmistrz, określając w zarządzeniu termin wyborów, siedzibę obwodowej komisji wyborczej, kalendarz wyborczy oraz godziny otwarcia lokalu wyborczego w dniu głosowania.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odbywają się do końca marca roku następnego, po roku kończącym kadencję Rady. Termin wyborów w trybie nadzwyczajnym określa Burmistrz, stosując odpowiednio ust. 1.</w:t>
      </w:r>
      <w:r>
        <w:rPr>
          <w:rFonts w:ascii="Times New Roman" w:hAnsi="Times New Roman" w:cs="Times New Roman"/>
          <w:sz w:val="24"/>
          <w:szCs w:val="24"/>
        </w:rPr>
        <w:br/>
        <w:t xml:space="preserve">3. Wybory przeprowadza się na podstawie spisu wyborców, </w:t>
      </w:r>
      <w:r w:rsidR="00EC0232">
        <w:rPr>
          <w:rFonts w:ascii="Times New Roman" w:hAnsi="Times New Roman" w:cs="Times New Roman"/>
          <w:sz w:val="24"/>
          <w:szCs w:val="24"/>
        </w:rPr>
        <w:t>w którym osoba biorąca udział w </w:t>
      </w:r>
      <w:r>
        <w:rPr>
          <w:rFonts w:ascii="Times New Roman" w:hAnsi="Times New Roman" w:cs="Times New Roman"/>
          <w:sz w:val="24"/>
          <w:szCs w:val="24"/>
        </w:rPr>
        <w:t>głosowaniu potwierdza otrzymanie karty do głosowania.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Wybory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>odbywają się w głosowaniu tajnym, bezpośrednim oraz spośród nieograniczonej liczby kandydatów.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Prawo wybieralności (bierne prawo wyborcze) na funkcję </w:t>
      </w:r>
      <w:r w:rsidR="004270D8">
        <w:rPr>
          <w:rFonts w:ascii="Times New Roman" w:hAnsi="Times New Roman" w:cs="Times New Roman"/>
          <w:sz w:val="24"/>
          <w:szCs w:val="24"/>
        </w:rPr>
        <w:t>Przewodniczącego Z</w:t>
      </w:r>
      <w:r w:rsidR="003040DE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 xml:space="preserve"> lub członka </w:t>
      </w:r>
      <w:r w:rsidR="003040D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Uprawnionym do gło</w:t>
      </w:r>
      <w:r w:rsidR="003040DE">
        <w:rPr>
          <w:rFonts w:ascii="Times New Roman" w:hAnsi="Times New Roman" w:cs="Times New Roman"/>
          <w:sz w:val="24"/>
          <w:szCs w:val="24"/>
        </w:rPr>
        <w:t>sowania jest każdy mieszkaniec Osiedla</w:t>
      </w:r>
      <w:r>
        <w:rPr>
          <w:rFonts w:ascii="Times New Roman" w:hAnsi="Times New Roman" w:cs="Times New Roman"/>
          <w:sz w:val="24"/>
          <w:szCs w:val="24"/>
        </w:rPr>
        <w:t xml:space="preserve"> posiadający czynne prawo wyborcze, stale zamieszkujący na jego obszarze, w tym również osoba przebywająca na terenie </w:t>
      </w:r>
      <w:r w:rsidR="003040DE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z zamiarem stałego pobytu bez zameldowania, która najpóźniej w dniu wyborów kończy 18 lat i jest wpisana do stałego rejestru wyborców sporządzonego do celów przeprowadzenia wyborów samorządowych - zgodnie z art. 36 ust. 2 ustawy z dnia 8 marca 1990 r. o samorządzie gminnym.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0D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 xml:space="preserve">. 1. Kandydatów na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>zgłasza się do Burmistrza w terminie okr</w:t>
      </w:r>
      <w:r w:rsidR="003040DE">
        <w:rPr>
          <w:rFonts w:ascii="Times New Roman" w:hAnsi="Times New Roman" w:cs="Times New Roman"/>
          <w:sz w:val="24"/>
          <w:szCs w:val="24"/>
        </w:rPr>
        <w:t>eślonym w kalendarzu wyborczym.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Zgłoszenie kandydata na </w:t>
      </w:r>
      <w:r w:rsidR="003040D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>powin</w:t>
      </w:r>
      <w:r w:rsidR="00664E49">
        <w:rPr>
          <w:rFonts w:ascii="Times New Roman" w:hAnsi="Times New Roman" w:cs="Times New Roman"/>
          <w:sz w:val="24"/>
          <w:szCs w:val="24"/>
        </w:rPr>
        <w:t>no nastąpić w formie pisemnej i </w:t>
      </w:r>
      <w:r>
        <w:rPr>
          <w:rFonts w:ascii="Times New Roman" w:hAnsi="Times New Roman" w:cs="Times New Roman"/>
          <w:sz w:val="24"/>
          <w:szCs w:val="24"/>
        </w:rPr>
        <w:t>być poparte przez co najmniej 3 % wyborców stale zamieszkałych w sołectwie. Zgłoszenie powinno ponadto określać imię i nazwisko, adres zamieszkania, wiek oraz wykształcenie kandydata.</w:t>
      </w:r>
      <w:r>
        <w:rPr>
          <w:rFonts w:ascii="Times New Roman" w:hAnsi="Times New Roman" w:cs="Times New Roman"/>
          <w:sz w:val="24"/>
          <w:szCs w:val="24"/>
        </w:rPr>
        <w:br/>
        <w:t>3. Do każdego</w:t>
      </w:r>
      <w:r w:rsidR="008676BA">
        <w:rPr>
          <w:rFonts w:ascii="Times New Roman" w:hAnsi="Times New Roman" w:cs="Times New Roman"/>
          <w:sz w:val="24"/>
          <w:szCs w:val="24"/>
        </w:rPr>
        <w:t xml:space="preserve"> zgłoszenia kandydata na Przewodniczącego Zarządu</w:t>
      </w:r>
      <w:r>
        <w:rPr>
          <w:rFonts w:ascii="Times New Roman" w:hAnsi="Times New Roman" w:cs="Times New Roman"/>
          <w:sz w:val="24"/>
          <w:szCs w:val="24"/>
        </w:rPr>
        <w:t xml:space="preserve"> należy ponadto dołączyć jego oświadczenie o wyrażeniu zgody na kandydowanie i oświadczenie o posiadaniu prawa wybieralności.</w:t>
      </w:r>
    </w:p>
    <w:p w:rsidR="00300B9E" w:rsidRDefault="00F809C1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6794">
        <w:rPr>
          <w:rFonts w:ascii="Times New Roman" w:hAnsi="Times New Roman" w:cs="Times New Roman"/>
          <w:sz w:val="24"/>
          <w:szCs w:val="24"/>
        </w:rPr>
        <w:t>Wyborca może udzielić poparc</w:t>
      </w:r>
      <w:r w:rsidR="00300B9E">
        <w:rPr>
          <w:rFonts w:ascii="Times New Roman" w:hAnsi="Times New Roman" w:cs="Times New Roman"/>
          <w:sz w:val="24"/>
          <w:szCs w:val="24"/>
        </w:rPr>
        <w:t>ia dowolnej liczbie kandydatów.</w:t>
      </w:r>
    </w:p>
    <w:p w:rsidR="008676BA" w:rsidRDefault="00300B9E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6794">
        <w:rPr>
          <w:rFonts w:ascii="Times New Roman" w:hAnsi="Times New Roman" w:cs="Times New Roman"/>
          <w:sz w:val="24"/>
          <w:szCs w:val="24"/>
        </w:rPr>
        <w:t xml:space="preserve">Burmistrz lub upoważniona przez niego osoba na podstawie pisemnych zgłoszeń rejestruje kandydatów na </w:t>
      </w:r>
      <w:r w:rsidR="008676BA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 w:rsidR="006C6794">
        <w:rPr>
          <w:rFonts w:ascii="Times New Roman" w:hAnsi="Times New Roman" w:cs="Times New Roman"/>
          <w:sz w:val="24"/>
          <w:szCs w:val="24"/>
        </w:rPr>
        <w:t>i w terminie wynikającym z kalendarza wyborczego, podaje do wiadomości wyborców (w sposób zwyczajowo przyjęty)</w:t>
      </w:r>
      <w:r w:rsidR="00664E49">
        <w:rPr>
          <w:rFonts w:ascii="Times New Roman" w:hAnsi="Times New Roman" w:cs="Times New Roman"/>
          <w:sz w:val="24"/>
          <w:szCs w:val="24"/>
        </w:rPr>
        <w:t xml:space="preserve"> dane o </w:t>
      </w:r>
      <w:r>
        <w:rPr>
          <w:rFonts w:ascii="Times New Roman" w:hAnsi="Times New Roman" w:cs="Times New Roman"/>
          <w:sz w:val="24"/>
          <w:szCs w:val="24"/>
        </w:rPr>
        <w:t>kandydatach na Przewodniczącego Zarządu</w:t>
      </w:r>
      <w:r w:rsidR="008676BA">
        <w:rPr>
          <w:rFonts w:ascii="Times New Roman" w:hAnsi="Times New Roman" w:cs="Times New Roman"/>
          <w:sz w:val="24"/>
          <w:szCs w:val="24"/>
        </w:rPr>
        <w:t>.</w:t>
      </w:r>
    </w:p>
    <w:p w:rsidR="008676BA" w:rsidRDefault="008676BA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19. </w:t>
      </w:r>
      <w:r w:rsidR="008676BA">
        <w:rPr>
          <w:rFonts w:ascii="Times New Roman" w:hAnsi="Times New Roman" w:cs="Times New Roman"/>
          <w:sz w:val="24"/>
          <w:szCs w:val="24"/>
        </w:rPr>
        <w:t>1. Dla przeprowadzenia wyborów Przewodniczącego Zarządu</w:t>
      </w:r>
      <w:r>
        <w:rPr>
          <w:rFonts w:ascii="Times New Roman" w:hAnsi="Times New Roman" w:cs="Times New Roman"/>
          <w:sz w:val="24"/>
          <w:szCs w:val="24"/>
        </w:rPr>
        <w:t>, Burmistrz powołuje obwodową Komisję Wyborczą, zwaną dalej Komisją, w skład której wchodzi 4-7 osób spośród wyborców i pracowników Urzędu.</w:t>
      </w:r>
    </w:p>
    <w:p w:rsidR="008676BA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8676BA" w:rsidRDefault="008676BA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6794">
        <w:rPr>
          <w:rFonts w:ascii="Times New Roman" w:hAnsi="Times New Roman" w:cs="Times New Roman"/>
          <w:sz w:val="24"/>
          <w:szCs w:val="24"/>
        </w:rPr>
        <w:t>pracownika samorządowego Gminy</w:t>
      </w:r>
      <w:r>
        <w:rPr>
          <w:rFonts w:ascii="Times New Roman" w:hAnsi="Times New Roman" w:cs="Times New Roman"/>
          <w:sz w:val="24"/>
          <w:szCs w:val="24"/>
        </w:rPr>
        <w:t xml:space="preserve"> wyznaczonego przez Burmistrza;</w:t>
      </w:r>
    </w:p>
    <w:p w:rsidR="008676BA" w:rsidRDefault="008676BA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członków dotychczasowego Zarządu osiedla </w:t>
      </w:r>
      <w:r w:rsidR="006C6794">
        <w:rPr>
          <w:rFonts w:ascii="Times New Roman" w:hAnsi="Times New Roman" w:cs="Times New Roman"/>
          <w:sz w:val="24"/>
          <w:szCs w:val="24"/>
        </w:rPr>
        <w:t>wyznaczonych przez Burmistrza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794">
        <w:rPr>
          <w:rFonts w:ascii="Times New Roman" w:hAnsi="Times New Roman" w:cs="Times New Roman"/>
          <w:sz w:val="24"/>
          <w:szCs w:val="24"/>
        </w:rPr>
        <w:t xml:space="preserve"> jeżeli nie kandydują na stanowisko </w:t>
      </w:r>
      <w:r>
        <w:rPr>
          <w:rFonts w:ascii="Times New Roman" w:hAnsi="Times New Roman" w:cs="Times New Roman"/>
          <w:sz w:val="24"/>
          <w:szCs w:val="24"/>
        </w:rPr>
        <w:t>Przewodniczącego Zarządu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ewentualnie innych osób wyznaczonych przez Burmistrza. </w:t>
      </w:r>
    </w:p>
    <w:p w:rsidR="008676BA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zgłoszenia jednego kandydata na członka Komisji, spośród mieszkańców stale zamieszkałych w sołectwie</w:t>
      </w:r>
      <w:r w:rsidR="008676BA">
        <w:rPr>
          <w:rFonts w:ascii="Times New Roman" w:hAnsi="Times New Roman" w:cs="Times New Roman"/>
          <w:sz w:val="24"/>
          <w:szCs w:val="24"/>
        </w:rPr>
        <w:t>, ma każdy kandydat na Przewodniczącego Zarządu.</w:t>
      </w:r>
    </w:p>
    <w:p w:rsidR="009622A2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Burmistrz lub upoważniona przez niego osoba przyjmuje pisemne zgłoszenia, które powinny zawierać imię i nazwisko, adres zamieszkania oraz zgodę kandydata na członka Komisji w terminie określonym w kalendarzu wyborczym, </w:t>
      </w:r>
      <w:r w:rsidR="009622A2">
        <w:rPr>
          <w:rFonts w:ascii="Times New Roman" w:hAnsi="Times New Roman" w:cs="Times New Roman"/>
          <w:sz w:val="24"/>
          <w:szCs w:val="24"/>
        </w:rPr>
        <w:t>o którym mowa w § 17 ust. 1.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przypadku, gdy liczba zgłoszeń kandydatów jest wyższa niż określona w ust. 1, Burmistrz ustala listę członków Komisji w drodze losowania.</w:t>
      </w:r>
    </w:p>
    <w:p w:rsidR="00300B9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Komisji nie może kandydować na</w:t>
      </w:r>
      <w:r w:rsidR="008676BA">
        <w:rPr>
          <w:rFonts w:ascii="Times New Roman" w:hAnsi="Times New Roman" w:cs="Times New Roman"/>
          <w:sz w:val="24"/>
          <w:szCs w:val="24"/>
        </w:rPr>
        <w:t xml:space="preserve"> przewodniczącego osiedla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7. Zmian i uzupełnień w skład</w:t>
      </w:r>
      <w:r w:rsidR="00300B9E">
        <w:rPr>
          <w:rFonts w:ascii="Times New Roman" w:hAnsi="Times New Roman" w:cs="Times New Roman"/>
          <w:sz w:val="24"/>
          <w:szCs w:val="24"/>
        </w:rPr>
        <w:t>zie Komisji dokonuje Burmistrz.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Pierwsze posiedzenie Komisji zwołuje Burmistrz. Komisja na pierwszym posiedzeniu wybiera przewodniczącego i jego zastępcę.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przygotowanie lokalu wyborczego;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przeprowadzenie głosowania w obwodzie;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ustalenie wyników głosowania i podanie ich do wiadomości publicznej poprzez wywieszenie ogłoszenia na lokalu wyborczym;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sporządzenie i podpisanie protokołu z przebiegu głosowania.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20. </w:t>
      </w:r>
      <w:r>
        <w:rPr>
          <w:rFonts w:ascii="Times New Roman" w:hAnsi="Times New Roman" w:cs="Times New Roman"/>
          <w:sz w:val="24"/>
          <w:szCs w:val="24"/>
        </w:rPr>
        <w:t>1. Burmistrz ustala wzory druków wyborczych, a w szczególności:</w:t>
      </w:r>
    </w:p>
    <w:p w:rsidR="006C6794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6794">
        <w:rPr>
          <w:rFonts w:ascii="Times New Roman" w:hAnsi="Times New Roman" w:cs="Times New Roman"/>
          <w:sz w:val="24"/>
          <w:szCs w:val="24"/>
        </w:rPr>
        <w:t>zgłoszenia kandydata na</w:t>
      </w:r>
      <w:r w:rsidR="008676BA">
        <w:rPr>
          <w:rFonts w:ascii="Times New Roman" w:hAnsi="Times New Roman" w:cs="Times New Roman"/>
          <w:sz w:val="24"/>
          <w:szCs w:val="24"/>
        </w:rPr>
        <w:t xml:space="preserve"> Przewodniczącego Osiedla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6794">
        <w:rPr>
          <w:rFonts w:ascii="Times New Roman" w:hAnsi="Times New Roman" w:cs="Times New Roman"/>
          <w:sz w:val="24"/>
          <w:szCs w:val="24"/>
        </w:rPr>
        <w:t>zgłoszenia kandydata na członka Komisji;</w:t>
      </w:r>
    </w:p>
    <w:p w:rsidR="006C6794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676BA">
        <w:rPr>
          <w:rFonts w:ascii="Times New Roman" w:hAnsi="Times New Roman" w:cs="Times New Roman"/>
          <w:sz w:val="24"/>
          <w:szCs w:val="24"/>
        </w:rPr>
        <w:t>karty do głosowania na Przewodniczącego Osiedla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C6794">
        <w:rPr>
          <w:rFonts w:ascii="Times New Roman" w:hAnsi="Times New Roman" w:cs="Times New Roman"/>
          <w:sz w:val="24"/>
          <w:szCs w:val="24"/>
        </w:rPr>
        <w:t>protok</w:t>
      </w:r>
      <w:r w:rsidR="008676BA">
        <w:rPr>
          <w:rFonts w:ascii="Times New Roman" w:hAnsi="Times New Roman" w:cs="Times New Roman"/>
          <w:sz w:val="24"/>
          <w:szCs w:val="24"/>
        </w:rPr>
        <w:t>ołu z przeprowadzonych wyborów Przewodniczącego Osiedla</w:t>
      </w:r>
      <w:r w:rsidR="006C6794"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protokołu z przeprowadzonego losowania;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oświadczenie o wyrażeniu zgody na kandydowanie;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Sporządzenie, zabezpieczenie oraz dostarczenie kart do głosowania komisjom zapewnia Burmistrz.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22A2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21. </w:t>
      </w:r>
      <w:r>
        <w:rPr>
          <w:rFonts w:ascii="Times New Roman" w:hAnsi="Times New Roman" w:cs="Times New Roman"/>
          <w:sz w:val="24"/>
          <w:szCs w:val="24"/>
        </w:rPr>
        <w:t>W lokalu wyborczym powinna znajdować się urna wyborcza, miejsce zasłonięte zapewniające tajność głosowa</w:t>
      </w:r>
      <w:r w:rsidR="009622A2">
        <w:rPr>
          <w:rFonts w:ascii="Times New Roman" w:hAnsi="Times New Roman" w:cs="Times New Roman"/>
          <w:sz w:val="24"/>
          <w:szCs w:val="24"/>
        </w:rPr>
        <w:t>nia oraz godło RP i herb Gminy.</w:t>
      </w:r>
    </w:p>
    <w:p w:rsidR="009622A2" w:rsidRDefault="009622A2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22. </w:t>
      </w:r>
      <w:r>
        <w:rPr>
          <w:rFonts w:ascii="Times New Roman" w:hAnsi="Times New Roman" w:cs="Times New Roman"/>
          <w:sz w:val="24"/>
          <w:szCs w:val="24"/>
        </w:rPr>
        <w:t>1. Na karcie do głosowania powinny znajdować się imiona i nazwiska kandydatów umieszczone w porządku alfabetycznym; przy każdym kand</w:t>
      </w:r>
      <w:r w:rsidR="00664E49">
        <w:rPr>
          <w:rFonts w:ascii="Times New Roman" w:hAnsi="Times New Roman" w:cs="Times New Roman"/>
          <w:sz w:val="24"/>
          <w:szCs w:val="24"/>
        </w:rPr>
        <w:t>ydacie z lewej strony kratka, u </w:t>
      </w:r>
      <w:r>
        <w:rPr>
          <w:rFonts w:ascii="Times New Roman" w:hAnsi="Times New Roman" w:cs="Times New Roman"/>
          <w:sz w:val="24"/>
          <w:szCs w:val="24"/>
        </w:rPr>
        <w:t>dołu odcisk pieczęci komisji oraz informacja o sposobie głosowania.</w:t>
      </w:r>
      <w:r>
        <w:rPr>
          <w:rFonts w:ascii="Times New Roman" w:hAnsi="Times New Roman" w:cs="Times New Roman"/>
          <w:sz w:val="24"/>
          <w:szCs w:val="24"/>
        </w:rPr>
        <w:br/>
        <w:t>2. Oddany głos jest ważny jeżeli:</w:t>
      </w:r>
    </w:p>
    <w:p w:rsidR="008676BA" w:rsidRDefault="002C321B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C6794">
        <w:rPr>
          <w:rFonts w:ascii="Times New Roman" w:hAnsi="Times New Roman" w:cs="Times New Roman"/>
          <w:sz w:val="24"/>
          <w:szCs w:val="24"/>
        </w:rPr>
        <w:t>zostanie oddany na karcie do głosowania, określonej w § 20 ust. 1 pkt 3;</w:t>
      </w:r>
      <w:r w:rsidR="006C6794">
        <w:rPr>
          <w:rFonts w:ascii="Times New Roman" w:hAnsi="Times New Roman" w:cs="Times New Roman"/>
          <w:sz w:val="24"/>
          <w:szCs w:val="24"/>
        </w:rPr>
        <w:br/>
        <w:t>2) na karcie do głosowania wyborca postawi znak ”X” w kratce z lewej strony obok nazwiska jednego kandydata, na którego głosuje.</w:t>
      </w:r>
      <w:r w:rsidR="006C6794">
        <w:rPr>
          <w:rFonts w:ascii="Times New Roman" w:hAnsi="Times New Roman" w:cs="Times New Roman"/>
          <w:sz w:val="24"/>
          <w:szCs w:val="24"/>
        </w:rPr>
        <w:br/>
        <w:t>3. Za wybranego uznaje się kandydata, który otrzymał najwięcej ważnie oddanych głosów.</w:t>
      </w:r>
      <w:r w:rsidR="006C6794">
        <w:rPr>
          <w:rFonts w:ascii="Times New Roman" w:hAnsi="Times New Roman" w:cs="Times New Roman"/>
          <w:sz w:val="24"/>
          <w:szCs w:val="24"/>
        </w:rPr>
        <w:br/>
        <w:t>4. Jeżeli został zgłoszony jeden kandydat, to uważa się go za wybranego, jeżeli w głosowaniu otrzymał więcej niż połowę ważnie oddanych głosów.</w:t>
      </w:r>
      <w:r w:rsidR="006C6794">
        <w:rPr>
          <w:rFonts w:ascii="Times New Roman" w:hAnsi="Times New Roman" w:cs="Times New Roman"/>
          <w:sz w:val="24"/>
          <w:szCs w:val="24"/>
        </w:rPr>
        <w:br/>
        <w:t>5. Jeżeli dwóch lub więcej kandydatów otrzymało równą liczbę głosów uprawniającą do przyznania mandatu, o pierwszeństwie rozstrzyga losowanie przeprowadzone niezwłocznie przez przewodniczącego obwodowej Komisji wyborczej w obecnoś</w:t>
      </w:r>
      <w:r w:rsidR="008676BA">
        <w:rPr>
          <w:rFonts w:ascii="Times New Roman" w:hAnsi="Times New Roman" w:cs="Times New Roman"/>
          <w:sz w:val="24"/>
          <w:szCs w:val="24"/>
        </w:rPr>
        <w:t>ci wszystkich członków Komisji.</w:t>
      </w:r>
    </w:p>
    <w:p w:rsidR="008676BA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Protokół z przeprowadzonych wyborów </w:t>
      </w:r>
      <w:r w:rsidR="008676BA">
        <w:rPr>
          <w:rFonts w:ascii="Times New Roman" w:hAnsi="Times New Roman" w:cs="Times New Roman"/>
          <w:sz w:val="24"/>
          <w:szCs w:val="24"/>
        </w:rPr>
        <w:t xml:space="preserve">Przewodniczącego Osiedla </w:t>
      </w:r>
      <w:r>
        <w:rPr>
          <w:rFonts w:ascii="Times New Roman" w:hAnsi="Times New Roman" w:cs="Times New Roman"/>
          <w:sz w:val="24"/>
          <w:szCs w:val="24"/>
        </w:rPr>
        <w:t xml:space="preserve">podpisują wszyscy </w:t>
      </w:r>
      <w:r w:rsidR="008676BA">
        <w:rPr>
          <w:rFonts w:ascii="Times New Roman" w:hAnsi="Times New Roman" w:cs="Times New Roman"/>
          <w:sz w:val="24"/>
          <w:szCs w:val="24"/>
        </w:rPr>
        <w:t>członkowie Komisji.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Komisja wywiesza kopię protokołu z przeprowadzonych wyborów w sposób widoczny na zewnątrz lokalu wyborczego , a jego oryginał dostarcza niezwłocznie Burmistrzowi.</w:t>
      </w:r>
      <w:r>
        <w:br/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23. </w:t>
      </w:r>
      <w:r>
        <w:rPr>
          <w:rFonts w:ascii="Times New Roman" w:hAnsi="Times New Roman" w:cs="Times New Roman"/>
          <w:sz w:val="24"/>
          <w:szCs w:val="24"/>
        </w:rPr>
        <w:t>Burmistrz wydaje obwieszczenie o wynikach wyborów na podstawie otrzymanych od Komisji protokołów.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i tryb wyborów członków </w:t>
      </w:r>
      <w:r w:rsidR="008676BA">
        <w:rPr>
          <w:rFonts w:ascii="Times New Roman" w:hAnsi="Times New Roman" w:cs="Times New Roman"/>
          <w:b/>
          <w:sz w:val="24"/>
          <w:szCs w:val="24"/>
        </w:rPr>
        <w:t>Zarządu Osiedla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24. </w:t>
      </w:r>
      <w:r>
        <w:rPr>
          <w:rFonts w:ascii="Times New Roman" w:hAnsi="Times New Roman" w:cs="Times New Roman"/>
          <w:sz w:val="24"/>
          <w:szCs w:val="24"/>
        </w:rPr>
        <w:t xml:space="preserve">1. Wybory </w:t>
      </w:r>
      <w:r w:rsidR="008676BA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przeprowadza Komisja Skrutacyjna w składzie 3 osób wybranych spośród uprawnionych do głosowania, w terminie 30 dni od wyborów</w:t>
      </w:r>
      <w:r w:rsidR="008676BA">
        <w:rPr>
          <w:rFonts w:ascii="Times New Roman" w:hAnsi="Times New Roman" w:cs="Times New Roman"/>
          <w:sz w:val="24"/>
          <w:szCs w:val="24"/>
        </w:rPr>
        <w:t xml:space="preserve"> Przewodniczącego Zarządu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Komisja Skrutacyjna wybierana jest przez Zebranie </w:t>
      </w:r>
      <w:r w:rsidR="008676BA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w głosowaniu jawnym, zwykłą większością głosów spośród kandydatów, którzy wyrazili na to zgodę.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Członkowie Komisji Skrutacyjnej nie mogą kandydować na członków</w:t>
      </w:r>
      <w:r w:rsidR="00300B9E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Do zadań Komisji Skrutacyjnej należy: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przyjęcie zgłoszeń kandydatów;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przygotowanie kart do głosowania;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ustalenie i podanie do wiadomości zebrania wyników głosowania i wyników wyborów;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sporządzenie protokołu zawierającego wyniki głosowania.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Przewodniczący Komisji Skrutacyjnej odczytuje treść protokołu z głosowania i przedstawia wyniki wyborów na członków</w:t>
      </w:r>
      <w:r w:rsidR="00300B9E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>, który stanowi załącznik do protokołu Zebrania</w:t>
      </w:r>
      <w:r w:rsidR="00300B9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wybiera się w głosowaniu tajnym, bezpośrednim oraz spośród nieograniczonej liczby kandydatów przez mieszkańców sołectwa uprawnionych do głosowania.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Kandydatury na 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 xml:space="preserve">zgłaszają ustnie podczas Zebrania </w:t>
      </w:r>
      <w:r w:rsidR="00300B9E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przypadku, gdy liczba zarejestrowanych kandydatów jest większa od liczby 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przyjętej przez Zebranie</w:t>
      </w:r>
      <w:r w:rsidR="00300B9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, wyborcy dokonują wyboru 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stawiając znak "X" w kratce obok nazwisk kandydatów, maksymalnie przy tylu, ilu jest wybieranych do</w:t>
      </w:r>
      <w:r w:rsidR="00300B9E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Głosujący może głosować na mniejszą liczbę kandydatów niż wynosi liczba członków </w:t>
      </w:r>
      <w:r w:rsidR="00300B9E">
        <w:rPr>
          <w:rFonts w:ascii="Times New Roman" w:hAnsi="Times New Roman" w:cs="Times New Roman"/>
          <w:sz w:val="24"/>
          <w:szCs w:val="24"/>
        </w:rPr>
        <w:t>Zarządu Osiedla wybieranych w Osiedlu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>
        <w:rPr>
          <w:rFonts w:ascii="Times New Roman" w:hAnsi="Times New Roman" w:cs="Times New Roman"/>
          <w:sz w:val="24"/>
          <w:szCs w:val="24"/>
        </w:rPr>
        <w:t xml:space="preserve">. 1. Na 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 xml:space="preserve">zostają wybrani kandydaci, którzy uzyskali kolejno największą liczbę głosów na członków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z liczby przyjętej przez Zebranie</w:t>
      </w:r>
      <w:r w:rsidR="00300B9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uzyskania przez dwóch lub więcej kan</w:t>
      </w:r>
      <w:r w:rsidR="00B24B53">
        <w:rPr>
          <w:rFonts w:ascii="Times New Roman" w:hAnsi="Times New Roman" w:cs="Times New Roman"/>
          <w:sz w:val="24"/>
          <w:szCs w:val="24"/>
        </w:rPr>
        <w:t>dydatów równej liczby głosów  i </w:t>
      </w:r>
      <w:r>
        <w:rPr>
          <w:rFonts w:ascii="Times New Roman" w:hAnsi="Times New Roman" w:cs="Times New Roman"/>
          <w:sz w:val="24"/>
          <w:szCs w:val="24"/>
        </w:rPr>
        <w:t>przekroczenia liczby miejsc mandatowych przyjętej przez Zebranie</w:t>
      </w:r>
      <w:r w:rsidR="00300B9E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, przeprowadza się po upływie 15 minut ponowne głosowanie, w części dotyczącej mandatów nieobsadzonych z udziałem kandydatów, którzy otrzymali największą w kolejności, równą liczbę głosów. 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o pierwszeństwie rozstrzyga niezwłoczne losowanie przeprowadzone w obecności wszystkich członków Komisji przez Przewodniczącego Komisji Skrutacyjnej.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zarządzenia oraz przeprowadz</w:t>
      </w:r>
      <w:r w:rsidR="00B24B53">
        <w:rPr>
          <w:rFonts w:ascii="Times New Roman" w:hAnsi="Times New Roman" w:cs="Times New Roman"/>
          <w:b/>
          <w:sz w:val="24"/>
          <w:szCs w:val="24"/>
        </w:rPr>
        <w:t>enia wyborów przedterminowych i </w:t>
      </w:r>
      <w:r>
        <w:rPr>
          <w:rFonts w:ascii="Times New Roman" w:hAnsi="Times New Roman" w:cs="Times New Roman"/>
          <w:b/>
          <w:sz w:val="24"/>
          <w:szCs w:val="24"/>
        </w:rPr>
        <w:t xml:space="preserve">uzupełniających </w:t>
      </w:r>
      <w:r w:rsidR="00300B9E">
        <w:rPr>
          <w:rFonts w:ascii="Times New Roman" w:hAnsi="Times New Roman" w:cs="Times New Roman"/>
          <w:b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00B9E">
        <w:rPr>
          <w:rFonts w:ascii="Times New Roman" w:hAnsi="Times New Roman" w:cs="Times New Roman"/>
          <w:b/>
          <w:sz w:val="24"/>
          <w:szCs w:val="24"/>
        </w:rPr>
        <w:t>Zarządu Osiedla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9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>
        <w:rPr>
          <w:rFonts w:ascii="Times New Roman" w:hAnsi="Times New Roman" w:cs="Times New Roman"/>
          <w:sz w:val="24"/>
          <w:szCs w:val="24"/>
        </w:rPr>
        <w:t xml:space="preserve">1. Utrata mandatu </w:t>
      </w:r>
      <w:r w:rsidR="00300B9E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 xml:space="preserve">lub członka </w:t>
      </w:r>
      <w:r w:rsidR="00300B9E">
        <w:rPr>
          <w:rFonts w:ascii="Times New Roman" w:hAnsi="Times New Roman" w:cs="Times New Roman"/>
          <w:sz w:val="24"/>
          <w:szCs w:val="24"/>
        </w:rPr>
        <w:t>Zarządu Osiedla następuje na skutek:</w:t>
      </w:r>
    </w:p>
    <w:p w:rsidR="00300B9E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0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złożenia do Burmistrza pisemnej </w:t>
      </w:r>
      <w:r w:rsidR="00300B9E">
        <w:rPr>
          <w:rFonts w:ascii="Times New Roman" w:hAnsi="Times New Roman" w:cs="Times New Roman"/>
          <w:sz w:val="24"/>
          <w:szCs w:val="24"/>
        </w:rPr>
        <w:t>rezygnacji z pełnionej funkcji,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śmierci;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odwołania przed upływem kadencji;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0B9E">
        <w:rPr>
          <w:rFonts w:ascii="Times New Roman" w:hAnsi="Times New Roman" w:cs="Times New Roman"/>
          <w:sz w:val="24"/>
          <w:szCs w:val="24"/>
        </w:rPr>
        <w:t xml:space="preserve">Przewodniczący Osiedla </w:t>
      </w:r>
      <w:r>
        <w:rPr>
          <w:rFonts w:ascii="Times New Roman" w:hAnsi="Times New Roman" w:cs="Times New Roman"/>
          <w:sz w:val="24"/>
          <w:szCs w:val="24"/>
        </w:rPr>
        <w:t xml:space="preserve">lub członkowie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mogą być odwołani przed upływem swej kadencji,  jeżeli: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nie wykonują swych obowiązków;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naruszają postanowienia niniejszego statutu i uchwał Zebrania </w:t>
      </w:r>
      <w:r w:rsidR="00300B9E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lub Rady;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przestępstwo skarbowe lub wobec którego wydano prawomocne orzeczenie sądu stwierdzające utratę prawa wybieralności, o którym mowa w art. 21a ust. 2a ustawy z dnia 18 października 2006 r. o ujawnianiu informacji o dokumentach organów bezpieczeństwa państwa z lat 1944-1990 oraz treści tych dokumentów.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przypadkach określonych w ust. 1, sprawowanie mandatu przejmuje osoba, która uzyskała kolejny najlepszy wynik w wyborach, po potwierdzeniu przez nią objęcia tego mandatu. Przy równej liczbie głosów decyduje losowanie.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 wnioskiem o odwołanie </w:t>
      </w:r>
      <w:r w:rsidR="00300B9E">
        <w:rPr>
          <w:rFonts w:ascii="Times New Roman" w:hAnsi="Times New Roman" w:cs="Times New Roman"/>
          <w:sz w:val="24"/>
          <w:szCs w:val="24"/>
        </w:rPr>
        <w:t xml:space="preserve">Przewodniczącego Osiedla </w:t>
      </w:r>
      <w:r>
        <w:rPr>
          <w:rFonts w:ascii="Times New Roman" w:hAnsi="Times New Roman" w:cs="Times New Roman"/>
          <w:sz w:val="24"/>
          <w:szCs w:val="24"/>
        </w:rPr>
        <w:t xml:space="preserve">lub członka </w:t>
      </w:r>
      <w:r w:rsidR="00300B9E">
        <w:rPr>
          <w:rFonts w:ascii="Times New Roman" w:hAnsi="Times New Roman" w:cs="Times New Roman"/>
          <w:sz w:val="24"/>
          <w:szCs w:val="24"/>
        </w:rPr>
        <w:t xml:space="preserve">Zarządu Osiedla </w:t>
      </w:r>
      <w:r w:rsidR="00CC11B5">
        <w:rPr>
          <w:rFonts w:ascii="Times New Roman" w:hAnsi="Times New Roman" w:cs="Times New Roman"/>
          <w:sz w:val="24"/>
          <w:szCs w:val="24"/>
        </w:rPr>
        <w:t xml:space="preserve">może wystąpić: </w:t>
      </w:r>
    </w:p>
    <w:p w:rsidR="006C6794" w:rsidRDefault="00CC11B5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Burmistrz,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mieszkaniec lub grupa mieszkańców</w:t>
      </w:r>
      <w:r w:rsidR="00300B9E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 xml:space="preserve">, których wniosek uzyskał poparcie co najmniej 30% mieszkańców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 xml:space="preserve">posiadających czynne prawo wyborcze w wyborach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Osiedla </w:t>
      </w:r>
      <w:r>
        <w:rPr>
          <w:rFonts w:ascii="Times New Roman" w:hAnsi="Times New Roman" w:cs="Times New Roman"/>
          <w:sz w:val="24"/>
          <w:szCs w:val="24"/>
        </w:rPr>
        <w:t>lub członka</w:t>
      </w:r>
      <w:r w:rsidR="00E13A80">
        <w:rPr>
          <w:rFonts w:ascii="Times New Roman" w:hAnsi="Times New Roman" w:cs="Times New Roman"/>
          <w:sz w:val="24"/>
          <w:szCs w:val="24"/>
        </w:rPr>
        <w:t xml:space="preserve"> Zarządu Osiedla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 wnioskiem o odwołanie członka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może wystąpić także</w:t>
      </w:r>
      <w:r w:rsidR="00E13A80">
        <w:rPr>
          <w:rFonts w:ascii="Times New Roman" w:hAnsi="Times New Roman" w:cs="Times New Roman"/>
          <w:sz w:val="24"/>
          <w:szCs w:val="24"/>
        </w:rPr>
        <w:t xml:space="preserve"> Przewodniczący Osiedla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Głosowanie w sprawie odwołania z pełnionych funkcji powinno być poprzedzone wysłuchaniem zainteresowanego, chyba że ta osoba wiedziała o terminie Zebrania </w:t>
      </w:r>
      <w:r w:rsidR="00E13A80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i nie stawiła się na nie.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Wniosek o odwołanie</w:t>
      </w:r>
      <w:r w:rsidR="00E13A80">
        <w:rPr>
          <w:rFonts w:ascii="Times New Roman" w:hAnsi="Times New Roman" w:cs="Times New Roman"/>
          <w:sz w:val="24"/>
          <w:szCs w:val="24"/>
        </w:rPr>
        <w:t xml:space="preserve"> Przewodniczącego Osiedla</w:t>
      </w:r>
      <w:r>
        <w:rPr>
          <w:rFonts w:ascii="Times New Roman" w:hAnsi="Times New Roman" w:cs="Times New Roman"/>
          <w:sz w:val="24"/>
          <w:szCs w:val="24"/>
        </w:rPr>
        <w:t xml:space="preserve">, członków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składany przez mieszkańców powinien zawierać uzasadnienie oraz lis</w:t>
      </w:r>
      <w:r w:rsidR="00B24B53">
        <w:rPr>
          <w:rFonts w:ascii="Times New Roman" w:hAnsi="Times New Roman" w:cs="Times New Roman"/>
          <w:sz w:val="24"/>
          <w:szCs w:val="24"/>
        </w:rPr>
        <w:t>tę osób popierających wniosek z </w:t>
      </w:r>
      <w:r>
        <w:rPr>
          <w:rFonts w:ascii="Times New Roman" w:hAnsi="Times New Roman" w:cs="Times New Roman"/>
          <w:sz w:val="24"/>
          <w:szCs w:val="24"/>
        </w:rPr>
        <w:t>uwzględnieniem imienia i nazwiska, adresu zamieszkani</w:t>
      </w:r>
      <w:r w:rsidR="00B24B53">
        <w:rPr>
          <w:rFonts w:ascii="Times New Roman" w:hAnsi="Times New Roman" w:cs="Times New Roman"/>
          <w:sz w:val="24"/>
          <w:szCs w:val="24"/>
        </w:rPr>
        <w:t>a oraz własnoręcznego podpisu i </w:t>
      </w:r>
      <w:r>
        <w:rPr>
          <w:rFonts w:ascii="Times New Roman" w:hAnsi="Times New Roman" w:cs="Times New Roman"/>
          <w:sz w:val="24"/>
          <w:szCs w:val="24"/>
        </w:rPr>
        <w:t>przedkłada się Burmistrzowi. Wniosków bez uzasadnienia nie rozpatruje się.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  <w:r>
        <w:rPr>
          <w:rFonts w:ascii="Times New Roman" w:hAnsi="Times New Roman" w:cs="Times New Roman"/>
          <w:sz w:val="24"/>
          <w:szCs w:val="24"/>
        </w:rPr>
        <w:t xml:space="preserve">. 1. Odwołanie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Osiedla </w:t>
      </w:r>
      <w:r>
        <w:rPr>
          <w:rFonts w:ascii="Times New Roman" w:hAnsi="Times New Roman" w:cs="Times New Roman"/>
          <w:sz w:val="24"/>
          <w:szCs w:val="24"/>
        </w:rPr>
        <w:t xml:space="preserve">i członków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 w:rsidR="00B24B53">
        <w:rPr>
          <w:rFonts w:ascii="Times New Roman" w:hAnsi="Times New Roman" w:cs="Times New Roman"/>
          <w:sz w:val="24"/>
          <w:szCs w:val="24"/>
        </w:rPr>
        <w:t>następuje w </w:t>
      </w:r>
      <w:r>
        <w:rPr>
          <w:rFonts w:ascii="Times New Roman" w:hAnsi="Times New Roman" w:cs="Times New Roman"/>
          <w:sz w:val="24"/>
          <w:szCs w:val="24"/>
        </w:rPr>
        <w:t xml:space="preserve">głosowaniu tajnym, w trybie i na zasadach określonych w niniejszym Statucie dla ich wyboru, stosując je odpowiednio.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</w:t>
      </w:r>
      <w:r w:rsidR="00E13A80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, którego przedmiotem jest rozpoznanie wniosku o odwołanie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 xml:space="preserve">lub członków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 xml:space="preserve">zwołuje Burmistrz w terminie 30 dni od wpływu prawidłowo złożonego wniosku; dotyczy to także sytuacji rozpoznania wniosku Burmistrza złożonego w trybie § 27 ust 4 pkt 1 Statutu. Przepis § 6 ust 3 Statusu stosuje się odpowiednio.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Osobę, której wniosek dotyczy, Burmistrz powiadamia o terminie i miejscu Zebrania.  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ważności odwołania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Osiedla </w:t>
      </w:r>
      <w:r>
        <w:rPr>
          <w:rFonts w:ascii="Times New Roman" w:hAnsi="Times New Roman" w:cs="Times New Roman"/>
          <w:sz w:val="24"/>
          <w:szCs w:val="24"/>
        </w:rPr>
        <w:t xml:space="preserve">lub członka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 xml:space="preserve">wymagana jest frekwencja co najmniej  3/5 liczby uprawnionych wyborców spośród wyborców, którzy oddali ważne głosy podczas wyborów wyłaniających odwoływanego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 xml:space="preserve">lub członków </w:t>
      </w:r>
      <w:r w:rsidR="00E13A80">
        <w:rPr>
          <w:rFonts w:ascii="Times New Roman" w:hAnsi="Times New Roman" w:cs="Times New Roman"/>
          <w:sz w:val="24"/>
          <w:szCs w:val="24"/>
        </w:rPr>
        <w:t>Zarządu Osiedla.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  <w:r>
        <w:rPr>
          <w:rFonts w:ascii="Times New Roman" w:hAnsi="Times New Roman" w:cs="Times New Roman"/>
          <w:sz w:val="24"/>
          <w:szCs w:val="24"/>
        </w:rPr>
        <w:t>. 1. 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Jeśli obsadzenie mandatu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Zarządu Osiedla </w:t>
      </w:r>
      <w:r>
        <w:rPr>
          <w:rFonts w:ascii="Times New Roman" w:hAnsi="Times New Roman" w:cs="Times New Roman"/>
          <w:sz w:val="24"/>
          <w:szCs w:val="24"/>
        </w:rPr>
        <w:t xml:space="preserve">lub członka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w trybie określonym  § 27  ust. 3 nie jest możliwe, Burmistrz zarządza wybory uzupełniające na zasadach określonych w Rozdziale 4 i 5, w terminie miesiąca od wygaśnięcia mandatu.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Wyborów uzupełniających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Przewodniczącego Zarządu </w:t>
      </w:r>
      <w:r>
        <w:rPr>
          <w:rFonts w:ascii="Times New Roman" w:hAnsi="Times New Roman" w:cs="Times New Roman"/>
          <w:sz w:val="24"/>
          <w:szCs w:val="24"/>
        </w:rPr>
        <w:t xml:space="preserve">lub członka </w:t>
      </w:r>
      <w:r w:rsidR="00E13A80">
        <w:rPr>
          <w:rFonts w:ascii="Times New Roman" w:hAnsi="Times New Roman" w:cs="Times New Roman"/>
          <w:sz w:val="24"/>
          <w:szCs w:val="24"/>
        </w:rPr>
        <w:t xml:space="preserve">Zarządu Osiedla </w:t>
      </w:r>
      <w:r>
        <w:rPr>
          <w:rFonts w:ascii="Times New Roman" w:hAnsi="Times New Roman" w:cs="Times New Roman"/>
          <w:sz w:val="24"/>
          <w:szCs w:val="24"/>
        </w:rPr>
        <w:t>można nie przeprowadzać, jeżeli do końca kadencji pozostało mniej niż sześć miesięcy.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E13A80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30.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Przewodniczący Zarządu </w:t>
      </w:r>
      <w:r>
        <w:rPr>
          <w:rFonts w:ascii="Times New Roman" w:hAnsi="Times New Roman" w:cs="Times New Roman"/>
          <w:sz w:val="24"/>
          <w:szCs w:val="24"/>
        </w:rPr>
        <w:t xml:space="preserve">zarządza mieniem komunalnym przekazanym </w:t>
      </w:r>
      <w:r w:rsidR="00E13A80">
        <w:rPr>
          <w:rFonts w:ascii="Times New Roman" w:hAnsi="Times New Roman" w:cs="Times New Roman"/>
          <w:sz w:val="24"/>
          <w:szCs w:val="24"/>
        </w:rPr>
        <w:t>Osiedlu do zarządzania i korzystania.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Osiedle </w:t>
      </w:r>
      <w:r>
        <w:rPr>
          <w:rFonts w:ascii="Times New Roman" w:hAnsi="Times New Roman" w:cs="Times New Roman"/>
          <w:sz w:val="24"/>
          <w:szCs w:val="24"/>
        </w:rPr>
        <w:t>decyduje o przeznaczeniu i sposobie wykorzystania składników majątkowych przekazanego mu mienia komunalnego w granicach zwykłego zarządu.</w:t>
      </w:r>
      <w:r>
        <w:rPr>
          <w:rFonts w:ascii="Times New Roman" w:hAnsi="Times New Roman" w:cs="Times New Roman"/>
          <w:sz w:val="24"/>
          <w:szCs w:val="24"/>
        </w:rPr>
        <w:br/>
        <w:t>3. Zwykły zarząd oznacza w szczególności: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korzystanie z mienia zgodnie z przeznaczeniem;</w:t>
      </w:r>
    </w:p>
    <w:p w:rsidR="006C6794" w:rsidRDefault="00CC11B5" w:rsidP="00CC11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6794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6C6794" w:rsidRDefault="00CC11B5" w:rsidP="00CC11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C6794">
        <w:rPr>
          <w:rFonts w:ascii="Times New Roman" w:hAnsi="Times New Roman" w:cs="Times New Roman"/>
          <w:sz w:val="24"/>
          <w:szCs w:val="24"/>
        </w:rPr>
        <w:t>utrzymanie mienia w należytym stanie poprzez dokonywanie drobnych remontów, napraw i konserwacji.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3A80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Przewodniczący Zarządu Osiedla </w:t>
      </w:r>
      <w:r>
        <w:rPr>
          <w:rFonts w:ascii="Times New Roman" w:hAnsi="Times New Roman" w:cs="Times New Roman"/>
          <w:sz w:val="24"/>
          <w:szCs w:val="24"/>
        </w:rPr>
        <w:t xml:space="preserve">zarządza mieniem gminnym przysługującym mieszkańcom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 xml:space="preserve">w rozumieniu art. 48 ust. 3 ustawy z 8 marca 1990 r. o samorządzie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gminnym, za zgodą mieszkańców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i na zasadach określonych uchwał</w:t>
      </w:r>
      <w:r w:rsidR="00533440">
        <w:rPr>
          <w:rFonts w:ascii="Times New Roman" w:hAnsi="Times New Roman" w:cs="Times New Roman"/>
          <w:sz w:val="24"/>
          <w:szCs w:val="24"/>
        </w:rPr>
        <w:t>ami Rady i </w:t>
      </w:r>
      <w:r w:rsidR="00E13A80">
        <w:rPr>
          <w:rFonts w:ascii="Times New Roman" w:hAnsi="Times New Roman" w:cs="Times New Roman"/>
          <w:sz w:val="24"/>
          <w:szCs w:val="24"/>
        </w:rPr>
        <w:t>Zebrania Mieszkańców.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razie potrzeby wyrażenia zgody, o której mowa w ust. 1, </w:t>
      </w:r>
      <w:r w:rsidR="00E13A80">
        <w:rPr>
          <w:rFonts w:ascii="Times New Roman" w:hAnsi="Times New Roman" w:cs="Times New Roman"/>
          <w:sz w:val="24"/>
          <w:szCs w:val="24"/>
        </w:rPr>
        <w:t xml:space="preserve">Przewodniczący Zarządu Osiedla </w:t>
      </w:r>
      <w:r>
        <w:rPr>
          <w:rFonts w:ascii="Times New Roman" w:hAnsi="Times New Roman" w:cs="Times New Roman"/>
          <w:sz w:val="24"/>
          <w:szCs w:val="24"/>
        </w:rPr>
        <w:t xml:space="preserve">zwołuje Zebranie </w:t>
      </w:r>
      <w:r w:rsidR="00E13A80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nie później niż w ciągu 14 dni od daty zawiadomienia </w:t>
      </w:r>
      <w:r w:rsidR="00E13A80">
        <w:rPr>
          <w:rFonts w:ascii="Times New Roman" w:hAnsi="Times New Roman" w:cs="Times New Roman"/>
          <w:sz w:val="24"/>
          <w:szCs w:val="24"/>
        </w:rPr>
        <w:t>go o potrzebie wyrażenia zgody.</w:t>
      </w:r>
    </w:p>
    <w:p w:rsidR="00E13A80" w:rsidRDefault="00E13A80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32.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Osiedle </w:t>
      </w:r>
      <w:r>
        <w:rPr>
          <w:rFonts w:ascii="Times New Roman" w:hAnsi="Times New Roman" w:cs="Times New Roman"/>
          <w:sz w:val="24"/>
          <w:szCs w:val="24"/>
        </w:rPr>
        <w:t>nie tworzy własnego budżetu.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Środki finansowe z budżetu Gminy oraz inne środki finansowe uzyskane przez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Osiedle </w:t>
      </w:r>
      <w:r>
        <w:rPr>
          <w:rFonts w:ascii="Times New Roman" w:hAnsi="Times New Roman" w:cs="Times New Roman"/>
          <w:sz w:val="24"/>
          <w:szCs w:val="24"/>
        </w:rPr>
        <w:t>można przeznaczyć w szczególności na: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finansowanie statutowej działalności</w:t>
      </w:r>
      <w:r w:rsidR="00E13A80">
        <w:rPr>
          <w:rFonts w:ascii="Times New Roman" w:hAnsi="Times New Roman" w:cs="Times New Roman"/>
          <w:sz w:val="24"/>
          <w:szCs w:val="24"/>
        </w:rPr>
        <w:t xml:space="preserve"> Osiedla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dofinans</w:t>
      </w:r>
      <w:r w:rsidR="00E13A80">
        <w:rPr>
          <w:rFonts w:ascii="Times New Roman" w:hAnsi="Times New Roman" w:cs="Times New Roman"/>
          <w:sz w:val="24"/>
          <w:szCs w:val="24"/>
        </w:rPr>
        <w:t>owanie inicjatyw społecznych w Osiedlu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2A2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cele określone w uchwałach Zebrania </w:t>
      </w:r>
      <w:r w:rsidR="00E13A80">
        <w:rPr>
          <w:rFonts w:ascii="Times New Roman" w:hAnsi="Times New Roman" w:cs="Times New Roman"/>
          <w:sz w:val="24"/>
          <w:szCs w:val="24"/>
        </w:rPr>
        <w:t>Mieszkańców</w:t>
      </w:r>
    </w:p>
    <w:p w:rsidR="009622A2" w:rsidRDefault="009622A2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6794">
        <w:rPr>
          <w:rFonts w:ascii="Times New Roman" w:hAnsi="Times New Roman" w:cs="Times New Roman"/>
          <w:sz w:val="24"/>
          <w:szCs w:val="24"/>
        </w:rPr>
        <w:t>Gospodarka finansowa prowadzona jest tylko w ramach budżetu</w:t>
      </w:r>
      <w:r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uzyskane przez sołectwo dochody winny być odprowadzane do budżetu Gminy.</w:t>
      </w: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6C6794" w:rsidRDefault="006C6794" w:rsidP="00CC11B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33. </w:t>
      </w:r>
      <w:r>
        <w:rPr>
          <w:rFonts w:ascii="Times New Roman" w:hAnsi="Times New Roman" w:cs="Times New Roman"/>
          <w:sz w:val="24"/>
          <w:szCs w:val="24"/>
        </w:rPr>
        <w:t xml:space="preserve">1. Nadzór nad działalnością organów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sprawowany jest na podstawie kryterium zgodności z prawem.</w:t>
      </w:r>
    </w:p>
    <w:p w:rsidR="00E13A80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34. </w:t>
      </w:r>
      <w:r>
        <w:rPr>
          <w:rFonts w:ascii="Times New Roman" w:hAnsi="Times New Roman" w:cs="Times New Roman"/>
          <w:sz w:val="24"/>
          <w:szCs w:val="24"/>
        </w:rPr>
        <w:t xml:space="preserve">1. Uchwała Zebrania </w:t>
      </w:r>
      <w:r w:rsidR="00E13A80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 xml:space="preserve">sprzeczna z prawem jest nieważna. O nieważności uchwały Zebrania </w:t>
      </w:r>
      <w:r w:rsidR="00E13A80">
        <w:rPr>
          <w:rFonts w:ascii="Times New Roman" w:hAnsi="Times New Roman" w:cs="Times New Roman"/>
          <w:sz w:val="24"/>
          <w:szCs w:val="24"/>
        </w:rPr>
        <w:t xml:space="preserve">Mieszkańców </w:t>
      </w:r>
      <w:r>
        <w:rPr>
          <w:rFonts w:ascii="Times New Roman" w:hAnsi="Times New Roman" w:cs="Times New Roman"/>
          <w:sz w:val="24"/>
          <w:szCs w:val="24"/>
        </w:rPr>
        <w:t>w całości lub w części orzeka Burmistrz, w terminie nie dłuższym niż do 30 dni o</w:t>
      </w:r>
      <w:r w:rsidR="00E13A80">
        <w:rPr>
          <w:rFonts w:ascii="Times New Roman" w:hAnsi="Times New Roman" w:cs="Times New Roman"/>
          <w:sz w:val="24"/>
          <w:szCs w:val="24"/>
        </w:rPr>
        <w:t>d dnia przedłożenia mu uchwały.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nieistotnego naruszenia prawa, Burmistrz nie stwierdza nieważności uchwały Zebrania, ograniczając się do pisemnego wskazan</w:t>
      </w:r>
      <w:r w:rsidR="00533440">
        <w:rPr>
          <w:rFonts w:ascii="Times New Roman" w:hAnsi="Times New Roman" w:cs="Times New Roman"/>
          <w:sz w:val="24"/>
          <w:szCs w:val="24"/>
        </w:rPr>
        <w:t>ia, iż uchwała została wydana z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naruszeniem prawa.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35. </w:t>
      </w:r>
      <w:r>
        <w:rPr>
          <w:rFonts w:ascii="Times New Roman" w:hAnsi="Times New Roman" w:cs="Times New Roman"/>
          <w:sz w:val="24"/>
          <w:szCs w:val="24"/>
        </w:rPr>
        <w:t>1. Organy Gminy mają prawo do żądania informacji, danych, wyjaśnień dotyczących organizacji i funkcjonowania sołectwa, niezbędnych do wykonywania przysługujących im uprawnień oraz uczestniczenia w posiedzeniu jego organów.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wykonywania czynności o jakich mowa w ust. 1 organy nadzoru mogą delegować swoich przedstawicieli.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36. </w:t>
      </w:r>
      <w:r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E13A80">
        <w:rPr>
          <w:rFonts w:ascii="Times New Roman" w:hAnsi="Times New Roman" w:cs="Times New Roman"/>
          <w:sz w:val="24"/>
          <w:szCs w:val="24"/>
        </w:rPr>
        <w:t xml:space="preserve">Osiedla </w:t>
      </w:r>
      <w:r>
        <w:rPr>
          <w:rFonts w:ascii="Times New Roman" w:hAnsi="Times New Roman" w:cs="Times New Roman"/>
          <w:sz w:val="24"/>
          <w:szCs w:val="24"/>
        </w:rPr>
        <w:t>sprawuje Rada poprzez działanie własne lub wyznaczonych Komisji, w tym Komisji Rewizyjnej.</w:t>
      </w:r>
    </w:p>
    <w:p w:rsidR="006C6794" w:rsidRDefault="006C6794" w:rsidP="002C321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94" w:rsidRDefault="006C6794" w:rsidP="00BD04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6C6794" w:rsidRDefault="006C6794" w:rsidP="00BD04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55228" w:rsidRPr="002C321B" w:rsidRDefault="006C6794" w:rsidP="002C321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37. </w:t>
      </w:r>
      <w:r>
        <w:rPr>
          <w:rFonts w:ascii="Times New Roman" w:hAnsi="Times New Roman" w:cs="Times New Roman"/>
          <w:sz w:val="24"/>
          <w:szCs w:val="24"/>
        </w:rPr>
        <w:t>1. Zmiany w niniejszym Statucie dokonuje się w trybie prz</w:t>
      </w:r>
      <w:r w:rsidR="002C321B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855228" w:rsidRPr="002C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1B" w:rsidRDefault="00FE141B" w:rsidP="006C6794">
      <w:pPr>
        <w:spacing w:after="0" w:line="240" w:lineRule="auto"/>
      </w:pPr>
      <w:r>
        <w:separator/>
      </w:r>
    </w:p>
  </w:endnote>
  <w:endnote w:type="continuationSeparator" w:id="0">
    <w:p w:rsidR="00FE141B" w:rsidRDefault="00FE141B" w:rsidP="006C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1B" w:rsidRDefault="00FE141B" w:rsidP="006C6794">
      <w:pPr>
        <w:spacing w:after="0" w:line="240" w:lineRule="auto"/>
      </w:pPr>
      <w:r>
        <w:separator/>
      </w:r>
    </w:p>
  </w:footnote>
  <w:footnote w:type="continuationSeparator" w:id="0">
    <w:p w:rsidR="00FE141B" w:rsidRDefault="00FE141B" w:rsidP="006C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4EE5"/>
    <w:multiLevelType w:val="hybridMultilevel"/>
    <w:tmpl w:val="A7BA3D66"/>
    <w:lvl w:ilvl="0" w:tplc="F48085A8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7"/>
    <w:rsid w:val="00071DB2"/>
    <w:rsid w:val="000F55A9"/>
    <w:rsid w:val="002C321B"/>
    <w:rsid w:val="00300B9E"/>
    <w:rsid w:val="003040DE"/>
    <w:rsid w:val="004270D8"/>
    <w:rsid w:val="005322E5"/>
    <w:rsid w:val="00533440"/>
    <w:rsid w:val="00664E49"/>
    <w:rsid w:val="006C6794"/>
    <w:rsid w:val="00855228"/>
    <w:rsid w:val="008676BA"/>
    <w:rsid w:val="009622A2"/>
    <w:rsid w:val="00B24B53"/>
    <w:rsid w:val="00BD0492"/>
    <w:rsid w:val="00CC11B5"/>
    <w:rsid w:val="00D52107"/>
    <w:rsid w:val="00DF1DEE"/>
    <w:rsid w:val="00E13A80"/>
    <w:rsid w:val="00EC0232"/>
    <w:rsid w:val="00F809C1"/>
    <w:rsid w:val="00FE141B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5348-26CC-42AE-ADA4-636B6FEF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79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4192</Words>
  <Characters>25157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12</cp:revision>
  <dcterms:created xsi:type="dcterms:W3CDTF">2018-10-17T12:18:00Z</dcterms:created>
  <dcterms:modified xsi:type="dcterms:W3CDTF">2018-12-19T13:49:00Z</dcterms:modified>
</cp:coreProperties>
</file>